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199D">
      <w:pPr>
        <w:pStyle w:val="1"/>
        <w:rPr>
          <w:rFonts w:eastAsia="Times New Roman"/>
        </w:rPr>
      </w:pPr>
      <w:r>
        <w:rPr>
          <w:rFonts w:eastAsia="Times New Roman"/>
        </w:rPr>
        <w:t>Список получателей средств федерального бюджета, не представивших в срок учредительные документы, приведенные в соответствие с законодательством Российской Федерации</w:t>
      </w:r>
    </w:p>
    <w:p w:rsidR="00000000" w:rsidRDefault="001F199D">
      <w:pPr>
        <w:pStyle w:val="right"/>
      </w:pPr>
      <w:r>
        <w:t>Приложение N 1 к Приказу Федерального казначейства от 11 июня 2008 г. N 144 "Об утверждении форм представления управлениями Федерального казначейства по субъектам Российской Федерации в центральный аппарат Федерального казначейства Сведений по анализу свод</w:t>
      </w:r>
      <w:r>
        <w:t>ного реестра главных распорядителей,</w:t>
      </w:r>
    </w:p>
    <w:p w:rsidR="00000000" w:rsidRDefault="001F199D">
      <w:pPr>
        <w:pStyle w:val="right"/>
      </w:pPr>
      <w:r>
        <w:t xml:space="preserve">распорядителей и получателей </w:t>
      </w:r>
      <w:r>
        <w:br/>
        <w:t xml:space="preserve">средств федерального бюджета </w:t>
      </w:r>
      <w:r>
        <w:br/>
        <w:t xml:space="preserve">и Сведений об объемах средств </w:t>
      </w:r>
      <w:r>
        <w:br/>
        <w:t xml:space="preserve">федерального бюджета, </w:t>
      </w:r>
      <w:r>
        <w:br/>
        <w:t xml:space="preserve">перечисляемых на банковские карты </w:t>
      </w:r>
      <w:r>
        <w:br/>
        <w:t xml:space="preserve">сотрудников получателей средств </w:t>
      </w:r>
      <w:r>
        <w:br/>
        <w:t>федерального бюджета"</w:t>
      </w:r>
    </w:p>
    <w:p w:rsidR="00000000" w:rsidRDefault="001F1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99D">
      <w:pPr>
        <w:pStyle w:val="3"/>
        <w:rPr>
          <w:rFonts w:eastAsia="Times New Roman"/>
        </w:rPr>
      </w:pPr>
      <w:r>
        <w:rPr>
          <w:rFonts w:eastAsia="Times New Roman"/>
        </w:rPr>
        <w:t>Список получат</w:t>
      </w:r>
      <w:r>
        <w:rPr>
          <w:rFonts w:eastAsia="Times New Roman"/>
        </w:rPr>
        <w:t>елей средств федерального бюджета, не представивших в срок учредительные документы, приведенные в соответствие с законодательством Российской Федерации по состоянию на _______ 200_ г.</w:t>
      </w:r>
    </w:p>
    <w:p w:rsidR="00000000" w:rsidRDefault="001F199D">
      <w:pPr>
        <w:pStyle w:val="HTML"/>
      </w:pPr>
      <w:r>
        <w:t xml:space="preserve">                                                                  ------</w:t>
      </w:r>
      <w:r>
        <w:t>--</w:t>
      </w:r>
    </w:p>
    <w:p w:rsidR="00000000" w:rsidRDefault="001F199D">
      <w:pPr>
        <w:pStyle w:val="HTML"/>
      </w:pPr>
      <w:r>
        <w:t>¦ Коды ¦</w:t>
      </w:r>
    </w:p>
    <w:p w:rsidR="00000000" w:rsidRDefault="001F199D">
      <w:pPr>
        <w:pStyle w:val="HTML"/>
      </w:pPr>
      <w:r>
        <w:t>+------+</w:t>
      </w:r>
    </w:p>
    <w:p w:rsidR="00000000" w:rsidRDefault="001F199D">
      <w:pPr>
        <w:pStyle w:val="HTML"/>
      </w:pPr>
      <w:r>
        <w:t>по КФД ¦      ¦</w:t>
      </w:r>
    </w:p>
    <w:p w:rsidR="00000000" w:rsidRDefault="001F199D">
      <w:pPr>
        <w:pStyle w:val="HTML"/>
      </w:pPr>
      <w:r>
        <w:t>+------+</w:t>
      </w:r>
    </w:p>
    <w:p w:rsidR="00000000" w:rsidRDefault="001F199D">
      <w:pPr>
        <w:pStyle w:val="HTML"/>
      </w:pPr>
      <w:r>
        <w:t>дата ¦      ¦</w:t>
      </w:r>
    </w:p>
    <w:p w:rsidR="00000000" w:rsidRDefault="001F199D">
      <w:pPr>
        <w:pStyle w:val="HTML"/>
      </w:pPr>
      <w:r>
        <w:t>Наименование органа                                               +------+</w:t>
      </w:r>
    </w:p>
    <w:p w:rsidR="00000000" w:rsidRDefault="001F199D">
      <w:pPr>
        <w:pStyle w:val="HTML"/>
      </w:pPr>
      <w:r>
        <w:t>Федерального казначейства _______________________________ по КОФК ¦      ¦</w:t>
      </w:r>
    </w:p>
    <w:p w:rsidR="00000000" w:rsidRDefault="001F199D">
      <w:pPr>
        <w:pStyle w:val="HTML"/>
      </w:pPr>
      <w:r>
        <w:t>+------+</w:t>
      </w:r>
    </w:p>
    <w:p w:rsidR="00000000" w:rsidRDefault="001F199D">
      <w:pPr>
        <w:pStyle w:val="HTML"/>
      </w:pPr>
      <w:r>
        <w:t>Федеральное казначейство ____________</w:t>
      </w:r>
      <w:r>
        <w:t>____________________ по КОФК ¦      ¦</w:t>
      </w:r>
    </w:p>
    <w:p w:rsidR="00000000" w:rsidRDefault="001F199D">
      <w:pPr>
        <w:pStyle w:val="HTML"/>
      </w:pPr>
      <w:r>
        <w:t>--------</w:t>
      </w:r>
    </w:p>
    <w:p w:rsidR="00000000" w:rsidRDefault="001F199D">
      <w:pPr>
        <w:pStyle w:val="HTML"/>
      </w:pPr>
    </w:p>
    <w:p w:rsidR="00000000" w:rsidRDefault="001F199D">
      <w:pPr>
        <w:pStyle w:val="HTML"/>
      </w:pPr>
      <w:r>
        <w:t>--------------------------------------------------------------------------</w:t>
      </w:r>
    </w:p>
    <w:p w:rsidR="00000000" w:rsidRDefault="001F199D">
      <w:pPr>
        <w:pStyle w:val="HTML"/>
      </w:pPr>
      <w:r>
        <w:t>¦          Код           ¦Полное наименование¦Код административной¦Приме-¦</w:t>
      </w:r>
    </w:p>
    <w:p w:rsidR="00000000" w:rsidRDefault="001F199D">
      <w:pPr>
        <w:pStyle w:val="HTML"/>
      </w:pPr>
      <w:r>
        <w:t>¦                        ¦получателя средств ¦   подчиненн</w:t>
      </w:r>
      <w:r>
        <w:t>ости    ¦чание ¦</w:t>
      </w:r>
    </w:p>
    <w:p w:rsidR="00000000" w:rsidRDefault="001F199D">
      <w:pPr>
        <w:pStyle w:val="HTML"/>
      </w:pPr>
      <w:r>
        <w:t>+------------------------+   федерального    +--------------------+      ¦</w:t>
      </w:r>
    </w:p>
    <w:p w:rsidR="00000000" w:rsidRDefault="001F199D">
      <w:pPr>
        <w:pStyle w:val="HTML"/>
      </w:pPr>
      <w:r>
        <w:t>¦админист-¦субъек-¦  по  ¦ бюджета по СРРПБС ¦  по  ¦     по      ¦      ¦</w:t>
      </w:r>
    </w:p>
    <w:p w:rsidR="00000000" w:rsidRDefault="001F199D">
      <w:pPr>
        <w:pStyle w:val="HTML"/>
      </w:pPr>
      <w:r>
        <w:t>¦ративной ¦та РФ  ¦СРРПБС¦                   ¦СРРПБС¦учредительным¦      ¦</w:t>
      </w:r>
    </w:p>
    <w:p w:rsidR="00000000" w:rsidRDefault="001F199D">
      <w:pPr>
        <w:pStyle w:val="HTML"/>
      </w:pPr>
      <w:r>
        <w:t xml:space="preserve">¦подчинен-¦   </w:t>
      </w:r>
      <w:r>
        <w:t xml:space="preserve">    ¦      ¦                   ¦      ¦ документам  ¦      ¦</w:t>
      </w:r>
    </w:p>
    <w:p w:rsidR="00000000" w:rsidRDefault="001F199D">
      <w:pPr>
        <w:pStyle w:val="HTML"/>
      </w:pPr>
      <w:r>
        <w:t>¦ности    ¦       ¦      ¦                   ¦      ¦             ¦      ¦</w:t>
      </w:r>
    </w:p>
    <w:p w:rsidR="00000000" w:rsidRDefault="001F199D">
      <w:pPr>
        <w:pStyle w:val="HTML"/>
      </w:pPr>
      <w:r>
        <w:t>+---------+-------+------+-------------------+------+-------------+------+</w:t>
      </w:r>
    </w:p>
    <w:p w:rsidR="00000000" w:rsidRDefault="001F199D">
      <w:pPr>
        <w:pStyle w:val="HTML"/>
      </w:pPr>
      <w:r>
        <w:t xml:space="preserve">¦    1    ¦   2   ¦  3   ¦         4         </w:t>
      </w:r>
      <w:r>
        <w:t>¦  5   ¦      6      ¦  7   ¦</w:t>
      </w:r>
    </w:p>
    <w:p w:rsidR="00000000" w:rsidRDefault="001F199D">
      <w:pPr>
        <w:pStyle w:val="HTML"/>
      </w:pPr>
      <w:r>
        <w:t>+---------+-------+------+-------------------+------+-------------+------+</w:t>
      </w:r>
    </w:p>
    <w:p w:rsidR="00000000" w:rsidRDefault="001F199D">
      <w:pPr>
        <w:pStyle w:val="HTML"/>
      </w:pPr>
      <w:r>
        <w:t>¦         ¦       ¦      ¦                   ¦      ¦             ¦      ¦</w:t>
      </w:r>
    </w:p>
    <w:p w:rsidR="00000000" w:rsidRDefault="001F199D">
      <w:pPr>
        <w:pStyle w:val="HTML"/>
      </w:pPr>
      <w:r>
        <w:t>+---------+-------+------+-------------------+------+-------------+------+</w:t>
      </w:r>
    </w:p>
    <w:p w:rsidR="00000000" w:rsidRDefault="001F199D">
      <w:pPr>
        <w:pStyle w:val="HTML"/>
      </w:pPr>
      <w:r>
        <w:t>¦         ¦       ¦      ¦                   ¦      ¦             ¦      ¦</w:t>
      </w:r>
    </w:p>
    <w:p w:rsidR="00000000" w:rsidRDefault="001F199D">
      <w:pPr>
        <w:pStyle w:val="HTML"/>
      </w:pPr>
      <w:r>
        <w:t>+---------+-------+------+-------------------+------+-------------+------+</w:t>
      </w:r>
    </w:p>
    <w:p w:rsidR="00000000" w:rsidRDefault="001F199D">
      <w:pPr>
        <w:pStyle w:val="HTML"/>
      </w:pPr>
      <w:r>
        <w:lastRenderedPageBreak/>
        <w:t xml:space="preserve">¦         ¦       ¦      ¦     </w:t>
      </w:r>
      <w:r>
        <w:t xml:space="preserve">              ¦      ¦             ¦      ¦</w:t>
      </w:r>
    </w:p>
    <w:p w:rsidR="00000000" w:rsidRDefault="001F199D">
      <w:pPr>
        <w:pStyle w:val="HTML"/>
      </w:pPr>
      <w:r>
        <w:t>+---------+-------+------+-------------------+------+-------------+------+</w:t>
      </w:r>
    </w:p>
    <w:p w:rsidR="00000000" w:rsidRDefault="001F199D">
      <w:pPr>
        <w:pStyle w:val="HTML"/>
      </w:pPr>
      <w:r>
        <w:t>¦         ¦       ¦      ¦                   ¦      ¦             ¦      ¦</w:t>
      </w:r>
    </w:p>
    <w:p w:rsidR="00000000" w:rsidRDefault="001F199D">
      <w:pPr>
        <w:pStyle w:val="HTML"/>
      </w:pPr>
      <w:r>
        <w:t>+---------+-------+------+-------------------+------+---------</w:t>
      </w:r>
      <w:r>
        <w:t>----+------+</w:t>
      </w:r>
    </w:p>
    <w:p w:rsidR="00000000" w:rsidRDefault="001F199D">
      <w:pPr>
        <w:pStyle w:val="HTML"/>
      </w:pPr>
      <w:r>
        <w:t>¦         ¦       ¦      ¦                   ¦      ¦             ¦      ¦</w:t>
      </w:r>
    </w:p>
    <w:p w:rsidR="00000000" w:rsidRDefault="001F199D">
      <w:pPr>
        <w:pStyle w:val="HTML"/>
      </w:pPr>
      <w:r>
        <w:t>----------+-------+------+-------------------+------+-------------+-------</w:t>
      </w:r>
    </w:p>
    <w:p w:rsidR="00000000" w:rsidRDefault="001F199D">
      <w:pPr>
        <w:pStyle w:val="HTML"/>
      </w:pPr>
    </w:p>
    <w:p w:rsidR="00000000" w:rsidRDefault="001F199D">
      <w:pPr>
        <w:pStyle w:val="HTML"/>
      </w:pPr>
      <w:r>
        <w:t>Руководитель ________________ ____________________________     _________</w:t>
      </w:r>
    </w:p>
    <w:p w:rsidR="00000000" w:rsidRDefault="001F199D">
      <w:pPr>
        <w:pStyle w:val="HTML"/>
      </w:pPr>
      <w:r>
        <w:t>(подпись)         (</w:t>
      </w:r>
      <w:r>
        <w:t>расшифровка подписи)        (телефон)</w:t>
      </w:r>
    </w:p>
    <w:p w:rsidR="00000000" w:rsidRDefault="001F199D">
      <w:pPr>
        <w:pStyle w:val="HTML"/>
      </w:pPr>
    </w:p>
    <w:p w:rsidR="00000000" w:rsidRDefault="001F199D">
      <w:pPr>
        <w:pStyle w:val="HTML"/>
      </w:pPr>
      <w:r>
        <w:t>Исполнитель ______________ _________ _________________________ _________</w:t>
      </w:r>
    </w:p>
    <w:p w:rsidR="00000000" w:rsidRDefault="001F199D">
      <w:pPr>
        <w:pStyle w:val="HTML"/>
      </w:pPr>
      <w:r>
        <w:t>(должность)  (подпись)  (расшифровка подписи)    (телефон)</w:t>
      </w:r>
    </w:p>
    <w:p w:rsidR="00000000" w:rsidRDefault="001F1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99D">
      <w:pPr>
        <w:pStyle w:val="right"/>
      </w:pPr>
      <w:r>
        <w:t>Источник - Приказ Казначейства России от 11.06.2008 № 144</w:t>
      </w:r>
    </w:p>
    <w:p w:rsidR="00000000" w:rsidRDefault="001F19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а.рф/obrazecy/spisok_poluchatelej_sredstv_federalnogo_byudzheta_ne_predstavivshix_v_srok_uchreditelnye_dokumenty_pr.htm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99D"/>
    <w:rsid w:val="001F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AFACE0-1576-4D7F-A163-9F0B9A003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oluchatelej_sredstv_federalnogo_byudzheta_ne_predstavivshix_v_srok_uchreditelnye_dokumenty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получателей средств федерального бюджета, не представивших в срок учредительные документы, приведенные в соответствие с законодательством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2022-08-21T23:44:00Z</dcterms:created>
  <dcterms:modified xsi:type="dcterms:W3CDTF">2022-08-21T23:44:00Z</dcterms:modified>
</cp:coreProperties>
</file>