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56C5">
      <w:pPr>
        <w:pStyle w:val="1"/>
        <w:rPr>
          <w:rFonts w:eastAsia="Times New Roman"/>
        </w:rPr>
      </w:pPr>
      <w:r>
        <w:rPr>
          <w:rFonts w:eastAsia="Times New Roman"/>
        </w:rPr>
        <w:t>Список нематериальных активов, находящихся на балансе (приложение к передаточному акту (или разделительному балансу) жилищного накопительного кооператива)</w:t>
      </w:r>
    </w:p>
    <w:p w:rsidR="00000000" w:rsidRDefault="004856C5">
      <w:pPr>
        <w:pStyle w:val="right"/>
      </w:pPr>
      <w:r>
        <w:t>Приложение N 2 к Передаточному акту (или: разделительному балансу) Жилищного накопительного кооператива "___________"</w:t>
      </w:r>
    </w:p>
    <w:p w:rsidR="00000000" w:rsidRDefault="004856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56C5">
      <w:pPr>
        <w:pStyle w:val="3"/>
        <w:rPr>
          <w:rFonts w:eastAsia="Times New Roman"/>
        </w:rPr>
      </w:pPr>
      <w:r>
        <w:rPr>
          <w:rFonts w:eastAsia="Times New Roman"/>
        </w:rPr>
        <w:t>Список нематериальных активов, находящихся на балансе</w:t>
      </w:r>
    </w:p>
    <w:p w:rsidR="00000000" w:rsidRDefault="004856C5">
      <w:pPr>
        <w:pStyle w:val="left"/>
      </w:pPr>
      <w:r>
        <w:t>г. __________</w:t>
      </w:r>
    </w:p>
    <w:p w:rsidR="00000000" w:rsidRDefault="004856C5">
      <w:pPr>
        <w:pStyle w:val="right"/>
      </w:pPr>
      <w:r>
        <w:t>"___"_________ ____ г.</w:t>
      </w:r>
    </w:p>
    <w:p w:rsidR="00000000" w:rsidRDefault="004856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56C5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Изменения за период п</w:t>
      </w:r>
      <w:r>
        <w:rPr>
          <w:rFonts w:eastAsia="Times New Roman"/>
        </w:rPr>
        <w:t>оступило Выбыло убыток от обесценения первоначальная стоимость накопленная амортизация и убытки от обесценения 1 2 3 4 5</w:t>
      </w:r>
    </w:p>
    <w:p w:rsidR="00000000" w:rsidRDefault="004856C5">
      <w:pPr>
        <w:pStyle w:val="left"/>
      </w:pPr>
      <w:r>
        <w:t>Нематериальные активы - всего</w:t>
      </w:r>
    </w:p>
    <w:p w:rsidR="00000000" w:rsidRDefault="004856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56C5">
      <w:pPr>
        <w:pStyle w:val="3"/>
        <w:rPr>
          <w:rFonts w:eastAsia="Times New Roman"/>
        </w:rPr>
      </w:pPr>
      <w:r>
        <w:rPr>
          <w:rFonts w:eastAsia="Times New Roman"/>
        </w:rPr>
        <w:t>( )</w:t>
      </w:r>
    </w:p>
    <w:p w:rsidR="00000000" w:rsidRDefault="004856C5">
      <w:pPr>
        <w:pStyle w:val="3"/>
        <w:rPr>
          <w:rFonts w:eastAsia="Times New Roman"/>
        </w:rPr>
      </w:pPr>
      <w:r>
        <w:rPr>
          <w:rFonts w:eastAsia="Times New Roman"/>
        </w:rPr>
        <w:t>( )</w:t>
      </w:r>
    </w:p>
    <w:p w:rsidR="00000000" w:rsidRDefault="004856C5">
      <w:pPr>
        <w:pStyle w:val="left"/>
      </w:pPr>
      <w:r>
        <w:t>в том числе: (вид нематериальных активов)</w:t>
      </w:r>
    </w:p>
    <w:p w:rsidR="00000000" w:rsidRDefault="004856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56C5">
      <w:pPr>
        <w:pStyle w:val="3"/>
        <w:rPr>
          <w:rFonts w:eastAsia="Times New Roman"/>
        </w:rPr>
      </w:pPr>
      <w:r>
        <w:rPr>
          <w:rFonts w:eastAsia="Times New Roman"/>
        </w:rPr>
        <w:t>( )</w:t>
      </w:r>
    </w:p>
    <w:p w:rsidR="00000000" w:rsidRDefault="004856C5">
      <w:pPr>
        <w:pStyle w:val="3"/>
        <w:rPr>
          <w:rFonts w:eastAsia="Times New Roman"/>
        </w:rPr>
      </w:pPr>
      <w:r>
        <w:rPr>
          <w:rFonts w:eastAsia="Times New Roman"/>
        </w:rPr>
        <w:t>( )</w:t>
      </w:r>
    </w:p>
    <w:p w:rsidR="00000000" w:rsidRDefault="004856C5">
      <w:pPr>
        <w:pStyle w:val="left"/>
      </w:pPr>
      <w:r>
        <w:t>(вид нематериальных активов)</w:t>
      </w:r>
    </w:p>
    <w:p w:rsidR="00000000" w:rsidRDefault="004856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56C5">
      <w:pPr>
        <w:pStyle w:val="3"/>
        <w:rPr>
          <w:rFonts w:eastAsia="Times New Roman"/>
        </w:rPr>
      </w:pPr>
      <w:r>
        <w:rPr>
          <w:rFonts w:eastAsia="Times New Roman"/>
        </w:rPr>
        <w:t>( )</w:t>
      </w:r>
    </w:p>
    <w:p w:rsidR="00000000" w:rsidRDefault="004856C5">
      <w:pPr>
        <w:pStyle w:val="3"/>
        <w:rPr>
          <w:rFonts w:eastAsia="Times New Roman"/>
        </w:rPr>
      </w:pPr>
      <w:r>
        <w:rPr>
          <w:rFonts w:eastAsia="Times New Roman"/>
        </w:rPr>
        <w:t>( )</w:t>
      </w:r>
    </w:p>
    <w:p w:rsidR="00000000" w:rsidRDefault="004856C5">
      <w:pPr>
        <w:pStyle w:val="left"/>
      </w:pPr>
      <w:r>
        <w:lastRenderedPageBreak/>
        <w:t>и т.д.</w:t>
      </w:r>
    </w:p>
    <w:p w:rsidR="00000000" w:rsidRDefault="004856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56C5">
      <w:pPr>
        <w:pStyle w:val="3"/>
        <w:rPr>
          <w:rFonts w:eastAsia="Times New Roman"/>
        </w:rPr>
      </w:pPr>
      <w:r>
        <w:rPr>
          <w:rFonts w:eastAsia="Times New Roman"/>
        </w:rPr>
        <w:t>Изменения за период На конец периода Переоценка первоначальная стоимость накопленный износ, убытки первоначальная стоимость накопленные износ и убытки от обесценения 6 7 8 9</w:t>
      </w:r>
    </w:p>
    <w:p w:rsidR="00000000" w:rsidRDefault="004856C5">
      <w:pPr>
        <w:pStyle w:val="3"/>
        <w:rPr>
          <w:rFonts w:eastAsia="Times New Roman"/>
        </w:rPr>
      </w:pPr>
      <w:r>
        <w:rPr>
          <w:rFonts w:eastAsia="Times New Roman"/>
        </w:rPr>
        <w:t>( )</w:t>
      </w:r>
    </w:p>
    <w:p w:rsidR="00000000" w:rsidRDefault="004856C5">
      <w:pPr>
        <w:pStyle w:val="3"/>
        <w:rPr>
          <w:rFonts w:eastAsia="Times New Roman"/>
        </w:rPr>
      </w:pPr>
      <w:r>
        <w:rPr>
          <w:rFonts w:eastAsia="Times New Roman"/>
        </w:rPr>
        <w:t>( )</w:t>
      </w:r>
    </w:p>
    <w:p w:rsidR="00000000" w:rsidRDefault="004856C5">
      <w:pPr>
        <w:pStyle w:val="3"/>
        <w:rPr>
          <w:rFonts w:eastAsia="Times New Roman"/>
        </w:rPr>
      </w:pPr>
      <w:r>
        <w:rPr>
          <w:rFonts w:eastAsia="Times New Roman"/>
        </w:rPr>
        <w:t>( )</w:t>
      </w:r>
    </w:p>
    <w:p w:rsidR="00000000" w:rsidRDefault="004856C5">
      <w:pPr>
        <w:pStyle w:val="3"/>
        <w:rPr>
          <w:rFonts w:eastAsia="Times New Roman"/>
        </w:rPr>
      </w:pPr>
      <w:r>
        <w:rPr>
          <w:rFonts w:eastAsia="Times New Roman"/>
        </w:rPr>
        <w:t>( )</w:t>
      </w:r>
    </w:p>
    <w:p w:rsidR="00000000" w:rsidRDefault="004856C5">
      <w:pPr>
        <w:pStyle w:val="3"/>
        <w:rPr>
          <w:rFonts w:eastAsia="Times New Roman"/>
        </w:rPr>
      </w:pPr>
      <w:r>
        <w:rPr>
          <w:rFonts w:eastAsia="Times New Roman"/>
        </w:rPr>
        <w:t>( )</w:t>
      </w:r>
    </w:p>
    <w:p w:rsidR="00000000" w:rsidRDefault="004856C5">
      <w:pPr>
        <w:pStyle w:val="3"/>
        <w:rPr>
          <w:rFonts w:eastAsia="Times New Roman"/>
        </w:rPr>
      </w:pPr>
      <w:r>
        <w:rPr>
          <w:rFonts w:eastAsia="Times New Roman"/>
        </w:rPr>
        <w:t>( )</w:t>
      </w:r>
    </w:p>
    <w:p w:rsidR="00000000" w:rsidRDefault="004856C5">
      <w:pPr>
        <w:pStyle w:val="3"/>
        <w:rPr>
          <w:rFonts w:eastAsia="Times New Roman"/>
        </w:rPr>
      </w:pPr>
      <w:r>
        <w:rPr>
          <w:rFonts w:eastAsia="Times New Roman"/>
        </w:rPr>
        <w:t>( )</w:t>
      </w:r>
    </w:p>
    <w:p w:rsidR="00000000" w:rsidRDefault="004856C5">
      <w:pPr>
        <w:pStyle w:val="3"/>
        <w:rPr>
          <w:rFonts w:eastAsia="Times New Roman"/>
        </w:rPr>
      </w:pPr>
      <w:r>
        <w:rPr>
          <w:rFonts w:eastAsia="Times New Roman"/>
        </w:rPr>
        <w:t>( )</w:t>
      </w:r>
    </w:p>
    <w:p w:rsidR="00000000" w:rsidRDefault="004856C5">
      <w:pPr>
        <w:pStyle w:val="3"/>
        <w:rPr>
          <w:rFonts w:eastAsia="Times New Roman"/>
        </w:rPr>
      </w:pPr>
      <w:r>
        <w:rPr>
          <w:rFonts w:eastAsia="Times New Roman"/>
        </w:rPr>
        <w:t>( )</w:t>
      </w:r>
    </w:p>
    <w:p w:rsidR="00000000" w:rsidRDefault="004856C5">
      <w:pPr>
        <w:pStyle w:val="3"/>
        <w:rPr>
          <w:rFonts w:eastAsia="Times New Roman"/>
        </w:rPr>
      </w:pPr>
      <w:r>
        <w:rPr>
          <w:rFonts w:eastAsia="Times New Roman"/>
        </w:rPr>
        <w:t>( )</w:t>
      </w:r>
    </w:p>
    <w:p w:rsidR="00000000" w:rsidRDefault="004856C5">
      <w:pPr>
        <w:pStyle w:val="3"/>
        <w:rPr>
          <w:rFonts w:eastAsia="Times New Roman"/>
        </w:rPr>
      </w:pPr>
      <w:r>
        <w:rPr>
          <w:rFonts w:eastAsia="Times New Roman"/>
        </w:rPr>
        <w:t>( )</w:t>
      </w:r>
    </w:p>
    <w:p w:rsidR="00000000" w:rsidRDefault="004856C5">
      <w:pPr>
        <w:pStyle w:val="3"/>
        <w:rPr>
          <w:rFonts w:eastAsia="Times New Roman"/>
        </w:rPr>
      </w:pPr>
      <w:r>
        <w:rPr>
          <w:rFonts w:eastAsia="Times New Roman"/>
        </w:rPr>
        <w:t>( )</w:t>
      </w:r>
    </w:p>
    <w:p w:rsidR="00000000" w:rsidRDefault="004856C5">
      <w:pPr>
        <w:pStyle w:val="HTML"/>
      </w:pPr>
      <w:r>
        <w:t xml:space="preserve">    </w:t>
      </w:r>
      <w:r>
        <w:t>Всего передано нематериальных активов на сумму _______ (______) рублей,</w:t>
      </w:r>
    </w:p>
    <w:p w:rsidR="00000000" w:rsidRDefault="004856C5">
      <w:pPr>
        <w:pStyle w:val="HTML"/>
      </w:pPr>
      <w:r>
        <w:t>В том числе НДС - __________ (___________) рублей.</w:t>
      </w:r>
    </w:p>
    <w:p w:rsidR="00000000" w:rsidRDefault="004856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56C5">
      <w:pPr>
        <w:pStyle w:val="just"/>
      </w:pPr>
      <w:r>
        <w:t xml:space="preserve">Согласно п. 24 Положения по бухгалтерскому учету "Учет нематериальных активов" (ПБУ 14/2007) (утверждено Приказом Минфина России от </w:t>
      </w:r>
      <w:r>
        <w:t>27.12.2007 N 153н) по нематериальным активам некоммерческих организаций амортизация не начисляется.</w:t>
      </w:r>
    </w:p>
    <w:p w:rsidR="00000000" w:rsidRDefault="004856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56C5">
      <w:pPr>
        <w:pStyle w:val="just"/>
      </w:pPr>
      <w:r>
        <w:t>2. Первоначальная стоимость нематериальных активов, созданных самим Кооперативом:</w:t>
      </w:r>
    </w:p>
    <w:p w:rsidR="00000000" w:rsidRDefault="004856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56C5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</w:t>
      </w:r>
    </w:p>
    <w:p w:rsidR="00000000" w:rsidRDefault="004856C5">
      <w:pPr>
        <w:pStyle w:val="left"/>
      </w:pPr>
      <w:r>
        <w:t>На________ года</w:t>
      </w:r>
    </w:p>
    <w:p w:rsidR="00000000" w:rsidRDefault="004856C5">
      <w:pPr>
        <w:pStyle w:val="left"/>
      </w:pPr>
      <w:r>
        <w:t>На 31 декабря ____ года</w:t>
      </w:r>
    </w:p>
    <w:p w:rsidR="00000000" w:rsidRDefault="004856C5">
      <w:pPr>
        <w:pStyle w:val="left"/>
      </w:pPr>
      <w:r>
        <w:t>На 31 де</w:t>
      </w:r>
      <w:r>
        <w:t>кабря ____ года</w:t>
      </w:r>
    </w:p>
    <w:p w:rsidR="00000000" w:rsidRDefault="004856C5">
      <w:pPr>
        <w:pStyle w:val="left"/>
      </w:pPr>
      <w:r>
        <w:t>Всего</w:t>
      </w:r>
    </w:p>
    <w:p w:rsidR="00000000" w:rsidRDefault="004856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56C5">
      <w:pPr>
        <w:pStyle w:val="left"/>
      </w:pPr>
      <w:r>
        <w:t>в том числе:</w:t>
      </w:r>
    </w:p>
    <w:p w:rsidR="00000000" w:rsidRDefault="004856C5">
      <w:pPr>
        <w:pStyle w:val="left"/>
      </w:pPr>
      <w:r>
        <w:t>(вид нематериальных активов)</w:t>
      </w:r>
    </w:p>
    <w:p w:rsidR="00000000" w:rsidRDefault="004856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56C5">
      <w:pPr>
        <w:pStyle w:val="left"/>
      </w:pPr>
      <w:r>
        <w:t>(вид нематериальных активов)</w:t>
      </w:r>
    </w:p>
    <w:p w:rsidR="00000000" w:rsidRDefault="004856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56C5">
      <w:pPr>
        <w:pStyle w:val="left"/>
      </w:pPr>
      <w:r>
        <w:t>и т.д.</w:t>
      </w:r>
    </w:p>
    <w:p w:rsidR="00000000" w:rsidRDefault="004856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56C5">
      <w:pPr>
        <w:pStyle w:val="just"/>
      </w:pPr>
      <w:r>
        <w:t>3. Незаконченные и неоформленные НИОКР и незаконченные операции по приобретению нематериальных активов:</w:t>
      </w:r>
    </w:p>
    <w:p w:rsidR="00000000" w:rsidRDefault="004856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56C5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</w:t>
      </w:r>
    </w:p>
    <w:p w:rsidR="00000000" w:rsidRDefault="004856C5">
      <w:pPr>
        <w:pStyle w:val="left"/>
      </w:pPr>
      <w:r>
        <w:t>Период</w:t>
      </w:r>
    </w:p>
    <w:p w:rsidR="00000000" w:rsidRDefault="004856C5">
      <w:pPr>
        <w:pStyle w:val="left"/>
      </w:pPr>
      <w:r>
        <w:t>На начало года</w:t>
      </w:r>
    </w:p>
    <w:p w:rsidR="00000000" w:rsidRDefault="004856C5">
      <w:pPr>
        <w:pStyle w:val="3"/>
        <w:rPr>
          <w:rFonts w:eastAsia="Times New Roman"/>
        </w:rPr>
      </w:pPr>
      <w:r>
        <w:rPr>
          <w:rFonts w:eastAsia="Times New Roman"/>
        </w:rPr>
        <w:t>Изменения за период</w:t>
      </w:r>
    </w:p>
    <w:p w:rsidR="00000000" w:rsidRDefault="004856C5">
      <w:pPr>
        <w:pStyle w:val="left"/>
      </w:pPr>
      <w:r>
        <w:t>На конец периода</w:t>
      </w:r>
    </w:p>
    <w:p w:rsidR="00000000" w:rsidRDefault="004856C5">
      <w:pPr>
        <w:pStyle w:val="left"/>
      </w:pPr>
      <w:r>
        <w:t>затраты за период</w:t>
      </w:r>
    </w:p>
    <w:p w:rsidR="00000000" w:rsidRDefault="004856C5">
      <w:pPr>
        <w:pStyle w:val="left"/>
      </w:pPr>
      <w:r>
        <w:t>списано затрат как не давших положительного результата</w:t>
      </w:r>
    </w:p>
    <w:p w:rsidR="00000000" w:rsidRDefault="004856C5">
      <w:pPr>
        <w:pStyle w:val="left"/>
      </w:pPr>
      <w:r>
        <w:t>принято к учету в качестве нематериальных активов или НИОКР</w:t>
      </w:r>
    </w:p>
    <w:p w:rsidR="00000000" w:rsidRDefault="004856C5">
      <w:pPr>
        <w:pStyle w:val="left"/>
      </w:pPr>
      <w:r>
        <w:t>Затраты по незаконченным исследованиями разработкам - всего</w:t>
      </w:r>
    </w:p>
    <w:p w:rsidR="00000000" w:rsidRDefault="004856C5">
      <w:pPr>
        <w:pStyle w:val="left"/>
      </w:pPr>
      <w:r>
        <w:t>за ___ год</w:t>
      </w:r>
    </w:p>
    <w:p w:rsidR="00000000" w:rsidRDefault="004856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56C5">
      <w:pPr>
        <w:pStyle w:val="3"/>
        <w:rPr>
          <w:rFonts w:eastAsia="Times New Roman"/>
        </w:rPr>
      </w:pPr>
      <w:r>
        <w:rPr>
          <w:rFonts w:eastAsia="Times New Roman"/>
        </w:rPr>
        <w:t>( )</w:t>
      </w:r>
    </w:p>
    <w:p w:rsidR="00000000" w:rsidRDefault="004856C5">
      <w:pPr>
        <w:pStyle w:val="3"/>
        <w:rPr>
          <w:rFonts w:eastAsia="Times New Roman"/>
        </w:rPr>
      </w:pPr>
      <w:r>
        <w:rPr>
          <w:rFonts w:eastAsia="Times New Roman"/>
        </w:rPr>
        <w:t>( )</w:t>
      </w:r>
    </w:p>
    <w:p w:rsidR="00000000" w:rsidRDefault="004856C5">
      <w:pPr>
        <w:pStyle w:val="left"/>
      </w:pPr>
      <w:r>
        <w:t>за ___ год</w:t>
      </w:r>
    </w:p>
    <w:p w:rsidR="00000000" w:rsidRDefault="004856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56C5">
      <w:pPr>
        <w:pStyle w:val="3"/>
        <w:rPr>
          <w:rFonts w:eastAsia="Times New Roman"/>
        </w:rPr>
      </w:pPr>
      <w:r>
        <w:rPr>
          <w:rFonts w:eastAsia="Times New Roman"/>
        </w:rPr>
        <w:t>( )</w:t>
      </w:r>
    </w:p>
    <w:p w:rsidR="00000000" w:rsidRDefault="004856C5">
      <w:pPr>
        <w:pStyle w:val="3"/>
        <w:rPr>
          <w:rFonts w:eastAsia="Times New Roman"/>
        </w:rPr>
      </w:pPr>
      <w:r>
        <w:rPr>
          <w:rFonts w:eastAsia="Times New Roman"/>
        </w:rPr>
        <w:t>( )</w:t>
      </w:r>
    </w:p>
    <w:p w:rsidR="00000000" w:rsidRDefault="004856C5">
      <w:pPr>
        <w:pStyle w:val="left"/>
      </w:pPr>
      <w:r>
        <w:t>в том числе:</w:t>
      </w:r>
    </w:p>
    <w:p w:rsidR="00000000" w:rsidRDefault="004856C5">
      <w:pPr>
        <w:pStyle w:val="left"/>
      </w:pPr>
      <w:r>
        <w:t>(объект, группа объектов)</w:t>
      </w:r>
    </w:p>
    <w:p w:rsidR="00000000" w:rsidRDefault="004856C5">
      <w:pPr>
        <w:pStyle w:val="left"/>
      </w:pPr>
      <w:r>
        <w:t>за ___ год</w:t>
      </w:r>
    </w:p>
    <w:p w:rsidR="00000000" w:rsidRDefault="004856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56C5">
      <w:pPr>
        <w:pStyle w:val="3"/>
        <w:rPr>
          <w:rFonts w:eastAsia="Times New Roman"/>
        </w:rPr>
      </w:pPr>
      <w:r>
        <w:rPr>
          <w:rFonts w:eastAsia="Times New Roman"/>
        </w:rPr>
        <w:t>( )</w:t>
      </w:r>
    </w:p>
    <w:p w:rsidR="00000000" w:rsidRDefault="004856C5">
      <w:pPr>
        <w:pStyle w:val="3"/>
        <w:rPr>
          <w:rFonts w:eastAsia="Times New Roman"/>
        </w:rPr>
      </w:pPr>
      <w:r>
        <w:rPr>
          <w:rFonts w:eastAsia="Times New Roman"/>
        </w:rPr>
        <w:t>( )</w:t>
      </w:r>
    </w:p>
    <w:p w:rsidR="00000000" w:rsidRDefault="004856C5">
      <w:pPr>
        <w:pStyle w:val="left"/>
      </w:pPr>
      <w:r>
        <w:t>за ___ год</w:t>
      </w:r>
    </w:p>
    <w:p w:rsidR="00000000" w:rsidRDefault="004856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56C5">
      <w:pPr>
        <w:pStyle w:val="3"/>
        <w:rPr>
          <w:rFonts w:eastAsia="Times New Roman"/>
        </w:rPr>
      </w:pPr>
      <w:r>
        <w:rPr>
          <w:rFonts w:eastAsia="Times New Roman"/>
        </w:rPr>
        <w:t>( )</w:t>
      </w:r>
    </w:p>
    <w:p w:rsidR="00000000" w:rsidRDefault="004856C5">
      <w:pPr>
        <w:pStyle w:val="3"/>
        <w:rPr>
          <w:rFonts w:eastAsia="Times New Roman"/>
        </w:rPr>
      </w:pPr>
      <w:r>
        <w:rPr>
          <w:rFonts w:eastAsia="Times New Roman"/>
        </w:rPr>
        <w:t>( )</w:t>
      </w:r>
    </w:p>
    <w:p w:rsidR="00000000" w:rsidRDefault="004856C5">
      <w:pPr>
        <w:pStyle w:val="left"/>
      </w:pPr>
      <w:r>
        <w:t>(объект, группа объектов)</w:t>
      </w:r>
    </w:p>
    <w:p w:rsidR="00000000" w:rsidRDefault="004856C5">
      <w:pPr>
        <w:pStyle w:val="left"/>
      </w:pPr>
      <w:r>
        <w:t>за ___ год</w:t>
      </w:r>
    </w:p>
    <w:p w:rsidR="00000000" w:rsidRDefault="004856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56C5">
      <w:pPr>
        <w:pStyle w:val="3"/>
        <w:rPr>
          <w:rFonts w:eastAsia="Times New Roman"/>
        </w:rPr>
      </w:pPr>
      <w:r>
        <w:rPr>
          <w:rFonts w:eastAsia="Times New Roman"/>
        </w:rPr>
        <w:t>( )</w:t>
      </w:r>
    </w:p>
    <w:p w:rsidR="00000000" w:rsidRDefault="004856C5">
      <w:pPr>
        <w:pStyle w:val="3"/>
        <w:rPr>
          <w:rFonts w:eastAsia="Times New Roman"/>
        </w:rPr>
      </w:pPr>
      <w:r>
        <w:rPr>
          <w:rFonts w:eastAsia="Times New Roman"/>
        </w:rPr>
        <w:t>( )</w:t>
      </w:r>
    </w:p>
    <w:p w:rsidR="00000000" w:rsidRDefault="004856C5">
      <w:pPr>
        <w:pStyle w:val="left"/>
      </w:pPr>
      <w:r>
        <w:t>за ___ год</w:t>
      </w:r>
    </w:p>
    <w:p w:rsidR="00000000" w:rsidRDefault="004856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56C5">
      <w:pPr>
        <w:pStyle w:val="3"/>
        <w:rPr>
          <w:rFonts w:eastAsia="Times New Roman"/>
        </w:rPr>
      </w:pPr>
      <w:r>
        <w:rPr>
          <w:rFonts w:eastAsia="Times New Roman"/>
        </w:rPr>
        <w:t>( )</w:t>
      </w:r>
    </w:p>
    <w:p w:rsidR="00000000" w:rsidRDefault="004856C5">
      <w:pPr>
        <w:pStyle w:val="3"/>
        <w:rPr>
          <w:rFonts w:eastAsia="Times New Roman"/>
        </w:rPr>
      </w:pPr>
      <w:r>
        <w:rPr>
          <w:rFonts w:eastAsia="Times New Roman"/>
        </w:rPr>
        <w:t>( )</w:t>
      </w:r>
    </w:p>
    <w:p w:rsidR="00000000" w:rsidRDefault="004856C5">
      <w:pPr>
        <w:pStyle w:val="left"/>
      </w:pPr>
      <w:r>
        <w:t>и т.д.</w:t>
      </w:r>
    </w:p>
    <w:p w:rsidR="00000000" w:rsidRDefault="004856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56C5">
      <w:pPr>
        <w:pStyle w:val="3"/>
        <w:rPr>
          <w:rFonts w:eastAsia="Times New Roman"/>
        </w:rPr>
      </w:pPr>
      <w:r>
        <w:rPr>
          <w:rFonts w:eastAsia="Times New Roman"/>
        </w:rPr>
        <w:t>( )</w:t>
      </w:r>
    </w:p>
    <w:p w:rsidR="00000000" w:rsidRDefault="004856C5">
      <w:pPr>
        <w:pStyle w:val="3"/>
        <w:rPr>
          <w:rFonts w:eastAsia="Times New Roman"/>
        </w:rPr>
      </w:pPr>
      <w:r>
        <w:rPr>
          <w:rFonts w:eastAsia="Times New Roman"/>
        </w:rPr>
        <w:t>( )</w:t>
      </w:r>
    </w:p>
    <w:p w:rsidR="00000000" w:rsidRDefault="004856C5">
      <w:pPr>
        <w:pStyle w:val="left"/>
      </w:pPr>
      <w:r>
        <w:t>незаконченные операции по приобретению нематериальных активов - всего</w:t>
      </w:r>
    </w:p>
    <w:p w:rsidR="00000000" w:rsidRDefault="004856C5">
      <w:pPr>
        <w:pStyle w:val="left"/>
      </w:pPr>
      <w:r>
        <w:t>за ___ год</w:t>
      </w:r>
    </w:p>
    <w:p w:rsidR="00000000" w:rsidRDefault="004856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56C5">
      <w:pPr>
        <w:pStyle w:val="3"/>
        <w:rPr>
          <w:rFonts w:eastAsia="Times New Roman"/>
        </w:rPr>
      </w:pPr>
      <w:r>
        <w:rPr>
          <w:rFonts w:eastAsia="Times New Roman"/>
        </w:rPr>
        <w:t>( )</w:t>
      </w:r>
    </w:p>
    <w:p w:rsidR="00000000" w:rsidRDefault="004856C5">
      <w:pPr>
        <w:pStyle w:val="3"/>
        <w:rPr>
          <w:rFonts w:eastAsia="Times New Roman"/>
        </w:rPr>
      </w:pPr>
      <w:r>
        <w:rPr>
          <w:rFonts w:eastAsia="Times New Roman"/>
        </w:rPr>
        <w:t>( )</w:t>
      </w:r>
    </w:p>
    <w:p w:rsidR="00000000" w:rsidRDefault="004856C5">
      <w:pPr>
        <w:pStyle w:val="left"/>
      </w:pPr>
      <w:r>
        <w:t>за ___ год</w:t>
      </w:r>
    </w:p>
    <w:p w:rsidR="00000000" w:rsidRDefault="004856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56C5">
      <w:pPr>
        <w:pStyle w:val="3"/>
        <w:rPr>
          <w:rFonts w:eastAsia="Times New Roman"/>
        </w:rPr>
      </w:pPr>
      <w:r>
        <w:rPr>
          <w:rFonts w:eastAsia="Times New Roman"/>
        </w:rPr>
        <w:t>( )</w:t>
      </w:r>
    </w:p>
    <w:p w:rsidR="00000000" w:rsidRDefault="004856C5">
      <w:pPr>
        <w:pStyle w:val="3"/>
        <w:rPr>
          <w:rFonts w:eastAsia="Times New Roman"/>
        </w:rPr>
      </w:pPr>
      <w:r>
        <w:rPr>
          <w:rFonts w:eastAsia="Times New Roman"/>
        </w:rPr>
        <w:t>( )</w:t>
      </w:r>
    </w:p>
    <w:p w:rsidR="00000000" w:rsidRDefault="004856C5">
      <w:pPr>
        <w:pStyle w:val="left"/>
      </w:pPr>
      <w:r>
        <w:t>в том числе:</w:t>
      </w:r>
    </w:p>
    <w:p w:rsidR="00000000" w:rsidRDefault="004856C5">
      <w:pPr>
        <w:pStyle w:val="left"/>
      </w:pPr>
      <w:r>
        <w:t>(объект, группа объектов)</w:t>
      </w:r>
    </w:p>
    <w:p w:rsidR="00000000" w:rsidRDefault="004856C5">
      <w:pPr>
        <w:pStyle w:val="left"/>
      </w:pPr>
      <w:r>
        <w:t>за ___ год</w:t>
      </w:r>
    </w:p>
    <w:p w:rsidR="00000000" w:rsidRDefault="004856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56C5">
      <w:pPr>
        <w:pStyle w:val="3"/>
        <w:rPr>
          <w:rFonts w:eastAsia="Times New Roman"/>
        </w:rPr>
      </w:pPr>
      <w:r>
        <w:rPr>
          <w:rFonts w:eastAsia="Times New Roman"/>
        </w:rPr>
        <w:t>( )</w:t>
      </w:r>
    </w:p>
    <w:p w:rsidR="00000000" w:rsidRDefault="004856C5">
      <w:pPr>
        <w:pStyle w:val="3"/>
        <w:rPr>
          <w:rFonts w:eastAsia="Times New Roman"/>
        </w:rPr>
      </w:pPr>
      <w:r>
        <w:rPr>
          <w:rFonts w:eastAsia="Times New Roman"/>
        </w:rPr>
        <w:t>( )</w:t>
      </w:r>
    </w:p>
    <w:p w:rsidR="00000000" w:rsidRDefault="004856C5">
      <w:pPr>
        <w:pStyle w:val="left"/>
      </w:pPr>
      <w:r>
        <w:t>за __ год</w:t>
      </w:r>
    </w:p>
    <w:p w:rsidR="00000000" w:rsidRDefault="004856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56C5">
      <w:pPr>
        <w:pStyle w:val="3"/>
        <w:rPr>
          <w:rFonts w:eastAsia="Times New Roman"/>
        </w:rPr>
      </w:pPr>
      <w:r>
        <w:rPr>
          <w:rFonts w:eastAsia="Times New Roman"/>
        </w:rPr>
        <w:t>( )</w:t>
      </w:r>
    </w:p>
    <w:p w:rsidR="00000000" w:rsidRDefault="004856C5">
      <w:pPr>
        <w:pStyle w:val="3"/>
        <w:rPr>
          <w:rFonts w:eastAsia="Times New Roman"/>
        </w:rPr>
      </w:pPr>
      <w:r>
        <w:rPr>
          <w:rFonts w:eastAsia="Times New Roman"/>
        </w:rPr>
        <w:t>( )</w:t>
      </w:r>
    </w:p>
    <w:p w:rsidR="00000000" w:rsidRDefault="004856C5">
      <w:pPr>
        <w:pStyle w:val="left"/>
      </w:pPr>
      <w:r>
        <w:t>(объект, группа объектов)</w:t>
      </w:r>
    </w:p>
    <w:p w:rsidR="00000000" w:rsidRDefault="004856C5">
      <w:pPr>
        <w:pStyle w:val="left"/>
      </w:pPr>
      <w:r>
        <w:t>за ___ год</w:t>
      </w:r>
    </w:p>
    <w:p w:rsidR="00000000" w:rsidRDefault="004856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56C5">
      <w:pPr>
        <w:pStyle w:val="3"/>
        <w:rPr>
          <w:rFonts w:eastAsia="Times New Roman"/>
        </w:rPr>
      </w:pPr>
      <w:r>
        <w:rPr>
          <w:rFonts w:eastAsia="Times New Roman"/>
        </w:rPr>
        <w:t>( )</w:t>
      </w:r>
    </w:p>
    <w:p w:rsidR="00000000" w:rsidRDefault="004856C5">
      <w:pPr>
        <w:pStyle w:val="3"/>
        <w:rPr>
          <w:rFonts w:eastAsia="Times New Roman"/>
        </w:rPr>
      </w:pPr>
      <w:r>
        <w:rPr>
          <w:rFonts w:eastAsia="Times New Roman"/>
        </w:rPr>
        <w:t>( )</w:t>
      </w:r>
    </w:p>
    <w:p w:rsidR="00000000" w:rsidRDefault="004856C5">
      <w:pPr>
        <w:pStyle w:val="left"/>
      </w:pPr>
      <w:r>
        <w:t>за ___ год</w:t>
      </w:r>
    </w:p>
    <w:p w:rsidR="00000000" w:rsidRDefault="004856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56C5">
      <w:pPr>
        <w:pStyle w:val="3"/>
        <w:rPr>
          <w:rFonts w:eastAsia="Times New Roman"/>
        </w:rPr>
      </w:pPr>
      <w:r>
        <w:rPr>
          <w:rFonts w:eastAsia="Times New Roman"/>
        </w:rPr>
        <w:t>( )</w:t>
      </w:r>
    </w:p>
    <w:p w:rsidR="00000000" w:rsidRDefault="004856C5">
      <w:pPr>
        <w:pStyle w:val="3"/>
        <w:rPr>
          <w:rFonts w:eastAsia="Times New Roman"/>
        </w:rPr>
      </w:pPr>
      <w:r>
        <w:rPr>
          <w:rFonts w:eastAsia="Times New Roman"/>
        </w:rPr>
        <w:t>( )</w:t>
      </w:r>
    </w:p>
    <w:p w:rsidR="00000000" w:rsidRDefault="004856C5">
      <w:pPr>
        <w:pStyle w:val="left"/>
      </w:pPr>
      <w:r>
        <w:t>и т.д.</w:t>
      </w:r>
    </w:p>
    <w:p w:rsidR="00000000" w:rsidRDefault="004856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56C5">
      <w:pPr>
        <w:pStyle w:val="HTML"/>
      </w:pPr>
      <w:r>
        <w:t xml:space="preserve">                              Подписи Сторон:</w:t>
      </w:r>
    </w:p>
    <w:p w:rsidR="00000000" w:rsidRDefault="004856C5">
      <w:pPr>
        <w:pStyle w:val="HTML"/>
      </w:pPr>
    </w:p>
    <w:p w:rsidR="00000000" w:rsidRDefault="004856C5">
      <w:pPr>
        <w:pStyle w:val="HTML"/>
      </w:pPr>
      <w:r>
        <w:t>Кооператив                              Контрагент</w:t>
      </w:r>
    </w:p>
    <w:p w:rsidR="00000000" w:rsidRDefault="004856C5">
      <w:pPr>
        <w:pStyle w:val="HTML"/>
      </w:pPr>
      <w:r>
        <w:t>___________ "____________________"     ______________ "___________________"</w:t>
      </w:r>
    </w:p>
    <w:p w:rsidR="00000000" w:rsidRDefault="004856C5">
      <w:pPr>
        <w:pStyle w:val="HTML"/>
      </w:pPr>
      <w:r>
        <w:t>_________________________________      ___________________________________</w:t>
      </w:r>
      <w:r>
        <w:t>_</w:t>
      </w:r>
    </w:p>
    <w:p w:rsidR="00000000" w:rsidRDefault="004856C5">
      <w:pPr>
        <w:pStyle w:val="HTML"/>
      </w:pPr>
      <w:r>
        <w:t>М.П.                                   М.П.</w:t>
      </w:r>
    </w:p>
    <w:p w:rsidR="00000000" w:rsidRDefault="004856C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https://порядокправа.рф/obrazecy/spisok_nematerialnyx_aktivov_naxodyashhixsya_na_balanse_prilozhenie_k_pereda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tochnomu_aktu_ili_razdelit.htm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6C5"/>
    <w:rsid w:val="00485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0952E5-1019-4EB1-944E-5358C39F1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nematerialnyx_aktivov_naxodyashhixsya_na_balanse_prilozhenie_k_peredatochnomu_aktu_ili_razdeli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455</Words>
  <Characters>2599</Characters>
  <Application>Microsoft Office Word</Application>
  <DocSecurity>0</DocSecurity>
  <Lines>21</Lines>
  <Paragraphs>6</Paragraphs>
  <ScaleCrop>false</ScaleCrop>
  <Company/>
  <LinksUpToDate>false</LinksUpToDate>
  <CharactersWithSpaces>3048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нематериальных активов, находящихся на балансе (приложение к передаточному акту (или разделительному балансу) жилищного накопительного кооператива)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2022-08-21T23:36:00Z</dcterms:created>
  <dcterms:modified xsi:type="dcterms:W3CDTF">2022-08-21T23:36:00Z</dcterms:modified>
</cp:coreProperties>
</file>