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8D5">
      <w:pPr>
        <w:pStyle w:val="1"/>
        <w:rPr>
          <w:rFonts w:eastAsia="Times New Roman"/>
        </w:rPr>
      </w:pPr>
      <w:r>
        <w:rPr>
          <w:rFonts w:eastAsia="Times New Roman"/>
        </w:rPr>
        <w:t>Список лиц, имеющих доступ к инсайдерской информации</w:t>
      </w:r>
    </w:p>
    <w:p w:rsidR="00000000" w:rsidRDefault="00BB68D5">
      <w:pPr>
        <w:pStyle w:val="HTML"/>
      </w:pPr>
      <w:r>
        <w:t xml:space="preserve">                                         Приложение N ___ к Правилам охраны</w:t>
      </w:r>
    </w:p>
    <w:p w:rsidR="00000000" w:rsidRDefault="00BB68D5">
      <w:pPr>
        <w:pStyle w:val="HTML"/>
      </w:pPr>
      <w:r>
        <w:t>конфиденциальности инсайдерской информации</w:t>
      </w:r>
    </w:p>
    <w:p w:rsidR="00000000" w:rsidRDefault="00BB68D5">
      <w:pPr>
        <w:pStyle w:val="HTML"/>
      </w:pPr>
      <w:r>
        <w:t>(или: к Порядку доступа к инсайдерской информации)</w:t>
      </w:r>
    </w:p>
    <w:p w:rsidR="00000000" w:rsidRDefault="00BB68D5">
      <w:pPr>
        <w:pStyle w:val="HTML"/>
      </w:pPr>
      <w:r>
        <w:t>_____________ "_____________________"</w:t>
      </w:r>
    </w:p>
    <w:p w:rsidR="00000000" w:rsidRDefault="00BB68D5">
      <w:pPr>
        <w:pStyle w:val="HTML"/>
      </w:pPr>
      <w:r>
        <w:t>(наименование юридического лица)</w:t>
      </w:r>
    </w:p>
    <w:p w:rsidR="00000000" w:rsidRDefault="00BB68D5">
      <w:pPr>
        <w:pStyle w:val="HTML"/>
      </w:pPr>
      <w:r>
        <w:t>от "___"__________ ____ г.</w:t>
      </w:r>
    </w:p>
    <w:p w:rsidR="00000000" w:rsidRDefault="00BB68D5">
      <w:pPr>
        <w:pStyle w:val="HTML"/>
      </w:pPr>
    </w:p>
    <w:p w:rsidR="00000000" w:rsidRDefault="00BB68D5">
      <w:pPr>
        <w:pStyle w:val="HTML"/>
      </w:pPr>
      <w:r>
        <w:t>Список</w:t>
      </w:r>
    </w:p>
    <w:p w:rsidR="00000000" w:rsidRDefault="00BB68D5">
      <w:pPr>
        <w:pStyle w:val="HTML"/>
      </w:pPr>
      <w:r>
        <w:t xml:space="preserve">лиц, имеющих доступ к инсайдерской информации  </w:t>
      </w:r>
      <w:r>
        <w:rPr>
          <w:vertAlign w:val="superscript"/>
        </w:rPr>
        <w:t>1</w:t>
      </w:r>
    </w:p>
    <w:p w:rsidR="00000000" w:rsidRDefault="00BB68D5">
      <w:pPr>
        <w:pStyle w:val="HTML"/>
      </w:pPr>
    </w:p>
    <w:p w:rsidR="00000000" w:rsidRDefault="00BB68D5">
      <w:pPr>
        <w:pStyle w:val="HTML"/>
      </w:pPr>
      <w:r>
        <w:t>1.  К  инсайдерам относятся лица, указанные в ст.</w:t>
      </w:r>
      <w:r>
        <w:t xml:space="preserve"> 4 Федерального закона</w:t>
      </w:r>
    </w:p>
    <w:p w:rsidR="00000000" w:rsidRDefault="00BB68D5">
      <w:pPr>
        <w:pStyle w:val="HTML"/>
      </w:pPr>
      <w:r>
        <w:t>от  27.07.2010  N  224-ФЗ  "О  противодействии неправомерному использованию</w:t>
      </w:r>
    </w:p>
    <w:p w:rsidR="00000000" w:rsidRDefault="00BB68D5">
      <w:pPr>
        <w:pStyle w:val="HTML"/>
      </w:pPr>
      <w:r>
        <w:t>инсайдерской  информации  и манипулированию рынком и о внесении изменений в</w:t>
      </w:r>
    </w:p>
    <w:p w:rsidR="00000000" w:rsidRDefault="00BB68D5">
      <w:pPr>
        <w:pStyle w:val="HTML"/>
      </w:pPr>
      <w:r>
        <w:t>отдельные законодательные акты Российской Федерации".</w:t>
      </w:r>
    </w:p>
    <w:p w:rsidR="00000000" w:rsidRDefault="00BB68D5">
      <w:pPr>
        <w:pStyle w:val="HTML"/>
      </w:pPr>
      <w:r>
        <w:t>2.  К  инсайдерам  ________</w:t>
      </w:r>
      <w:r>
        <w:t>________  "_______________"  (в дальнейшем -</w:t>
      </w:r>
    </w:p>
    <w:p w:rsidR="00000000" w:rsidRDefault="00BB68D5">
      <w:pPr>
        <w:pStyle w:val="HTML"/>
      </w:pPr>
      <w:r>
        <w:t>Организация) относятся:</w:t>
      </w:r>
    </w:p>
    <w:p w:rsidR="00000000" w:rsidRDefault="00BB68D5">
      <w:pPr>
        <w:pStyle w:val="HTML"/>
      </w:pPr>
      <w:r>
        <w:t>2.1. _________________________________________________________________.</w:t>
      </w:r>
    </w:p>
    <w:p w:rsidR="00000000" w:rsidRDefault="00BB68D5">
      <w:pPr>
        <w:pStyle w:val="HTML"/>
      </w:pPr>
      <w:r>
        <w:t>(наименование, адрес, ИНН, ОГРН эмитентов и/или управляющей компании)</w:t>
      </w:r>
    </w:p>
    <w:p w:rsidR="00000000" w:rsidRDefault="00BB68D5">
      <w:pPr>
        <w:pStyle w:val="HTML"/>
      </w:pPr>
      <w:r>
        <w:t>2.2. ________________________________________</w:t>
      </w:r>
      <w:r>
        <w:t>_________________________.</w:t>
      </w:r>
    </w:p>
    <w:p w:rsidR="00000000" w:rsidRDefault="00BB68D5">
      <w:pPr>
        <w:pStyle w:val="HTML"/>
      </w:pPr>
      <w:r>
        <w:t>(наименование, адрес, ИНН, ОГРН хозяйствующих субъектов, включенных</w:t>
      </w:r>
    </w:p>
    <w:p w:rsidR="00000000" w:rsidRDefault="00BB68D5">
      <w:pPr>
        <w:pStyle w:val="HTML"/>
      </w:pPr>
      <w:r>
        <w:t>в предусмотренный ст. 23 Федерального закона от 26.07.2006 N 135-ФЗ</w:t>
      </w:r>
    </w:p>
    <w:p w:rsidR="00000000" w:rsidRDefault="00BB68D5">
      <w:pPr>
        <w:pStyle w:val="HTML"/>
      </w:pPr>
      <w:r>
        <w:t>"О защите конкуренции" реестр и занимающих доминирующее положение</w:t>
      </w:r>
    </w:p>
    <w:p w:rsidR="00000000" w:rsidRDefault="00BB68D5">
      <w:pPr>
        <w:pStyle w:val="HTML"/>
      </w:pPr>
      <w:r>
        <w:t>на рынке определенного това</w:t>
      </w:r>
      <w:r>
        <w:t>ра в географических границах</w:t>
      </w:r>
    </w:p>
    <w:p w:rsidR="00000000" w:rsidRDefault="00BB68D5">
      <w:pPr>
        <w:pStyle w:val="HTML"/>
      </w:pPr>
      <w:r>
        <w:t>Российской Федерации)</w:t>
      </w:r>
    </w:p>
    <w:p w:rsidR="00000000" w:rsidRDefault="00BB68D5">
      <w:pPr>
        <w:pStyle w:val="HTML"/>
      </w:pPr>
      <w:r>
        <w:t>2.3. _________________________________________________________________.</w:t>
      </w:r>
    </w:p>
    <w:p w:rsidR="00000000" w:rsidRDefault="00BB68D5">
      <w:pPr>
        <w:pStyle w:val="HTML"/>
      </w:pPr>
      <w:r>
        <w:t>(наименование, адрес, ИНН, ОГРН организаторов торговли)</w:t>
      </w:r>
    </w:p>
    <w:p w:rsidR="00000000" w:rsidRDefault="00BB68D5">
      <w:pPr>
        <w:pStyle w:val="HTML"/>
      </w:pPr>
      <w:r>
        <w:t>2.4. _________________________________________________________________.</w:t>
      </w:r>
    </w:p>
    <w:p w:rsidR="00000000" w:rsidRDefault="00BB68D5">
      <w:pPr>
        <w:pStyle w:val="HTML"/>
      </w:pPr>
      <w:r>
        <w:t>(наим</w:t>
      </w:r>
      <w:r>
        <w:t>енование, адрес, ИНН, ОГРН клиринговых организаций,</w:t>
      </w:r>
    </w:p>
    <w:p w:rsidR="00000000" w:rsidRDefault="00BB68D5">
      <w:pPr>
        <w:pStyle w:val="HTML"/>
      </w:pPr>
      <w:r>
        <w:t>осуществляющих расчеты по результатам сделок, совершенных через</w:t>
      </w:r>
    </w:p>
    <w:p w:rsidR="00000000" w:rsidRDefault="00BB68D5">
      <w:pPr>
        <w:pStyle w:val="HTML"/>
      </w:pPr>
      <w:r>
        <w:t>организаторов торговли)</w:t>
      </w:r>
    </w:p>
    <w:p w:rsidR="00000000" w:rsidRDefault="00BB68D5">
      <w:pPr>
        <w:pStyle w:val="HTML"/>
      </w:pPr>
      <w:r>
        <w:t>2.5. _________________________________________________________________.</w:t>
      </w:r>
    </w:p>
    <w:p w:rsidR="00000000" w:rsidRDefault="00BB68D5">
      <w:pPr>
        <w:pStyle w:val="HTML"/>
      </w:pPr>
      <w:r>
        <w:t>(наименование, адрес, ИНН, ОГРН депозитариев, осуществляющих расчеты</w:t>
      </w:r>
    </w:p>
    <w:p w:rsidR="00000000" w:rsidRDefault="00BB68D5">
      <w:pPr>
        <w:pStyle w:val="HTML"/>
      </w:pPr>
      <w:r>
        <w:t>по результатам сделок, совершенных через организаторов торговли)</w:t>
      </w:r>
    </w:p>
    <w:p w:rsidR="00000000" w:rsidRDefault="00BB68D5">
      <w:pPr>
        <w:pStyle w:val="HTML"/>
      </w:pPr>
      <w:r>
        <w:t>2.6. _____________________________________________</w:t>
      </w:r>
      <w:r>
        <w:t>____________________.</w:t>
      </w:r>
    </w:p>
    <w:p w:rsidR="00000000" w:rsidRDefault="00BB68D5">
      <w:pPr>
        <w:pStyle w:val="HTML"/>
      </w:pPr>
      <w:r>
        <w:t>(наименование, адрес, ИНН, ОГРН кредитных организаций, осуществляющих</w:t>
      </w:r>
    </w:p>
    <w:p w:rsidR="00000000" w:rsidRDefault="00BB68D5">
      <w:pPr>
        <w:pStyle w:val="HTML"/>
      </w:pPr>
      <w:r>
        <w:t>расчеты по результатам сделок, совершенных через организаторов торговли)</w:t>
      </w:r>
    </w:p>
    <w:p w:rsidR="00000000" w:rsidRDefault="00BB68D5">
      <w:pPr>
        <w:pStyle w:val="HTML"/>
      </w:pPr>
      <w:r>
        <w:t>2.7. _________________________________________________________________.</w:t>
      </w:r>
    </w:p>
    <w:p w:rsidR="00000000" w:rsidRDefault="00BB68D5">
      <w:pPr>
        <w:pStyle w:val="HTML"/>
      </w:pPr>
      <w:r>
        <w:t>(наименование, адре</w:t>
      </w:r>
      <w:r>
        <w:t>с, ИНН, ОГРН профессиональных участников рынка</w:t>
      </w:r>
    </w:p>
    <w:p w:rsidR="00000000" w:rsidRDefault="00BB68D5">
      <w:pPr>
        <w:pStyle w:val="HTML"/>
      </w:pPr>
      <w:r>
        <w:t>ценных бумаг и иных лиц, осуществляющих в интересах Организации</w:t>
      </w:r>
    </w:p>
    <w:p w:rsidR="00000000" w:rsidRDefault="00BB68D5">
      <w:pPr>
        <w:pStyle w:val="HTML"/>
      </w:pPr>
      <w:r>
        <w:t>операции с финансовыми инструментами, иностранной валютой и (или) товарами,</w:t>
      </w:r>
    </w:p>
    <w:p w:rsidR="00000000" w:rsidRDefault="00BB68D5">
      <w:pPr>
        <w:pStyle w:val="HTML"/>
      </w:pPr>
      <w:r>
        <w:t>получившие инсайдерскую информацию от Организации)</w:t>
      </w:r>
    </w:p>
    <w:p w:rsidR="00000000" w:rsidRDefault="00BB68D5">
      <w:pPr>
        <w:pStyle w:val="HTML"/>
      </w:pPr>
      <w:r>
        <w:t>2.8. _____________</w:t>
      </w:r>
      <w:r>
        <w:t>____________________________________________________.</w:t>
      </w:r>
    </w:p>
    <w:p w:rsidR="00000000" w:rsidRDefault="00BB68D5">
      <w:pPr>
        <w:pStyle w:val="HTML"/>
      </w:pPr>
      <w:r>
        <w:t>(наименование, адрес, ИНН, ОГРН или Ф.И.О., адрес, ИНН лиц, имеющих</w:t>
      </w:r>
    </w:p>
    <w:p w:rsidR="00000000" w:rsidRDefault="00BB68D5">
      <w:pPr>
        <w:pStyle w:val="HTML"/>
      </w:pPr>
      <w:r>
        <w:t>доступ к инсайдерской информации, лиц, указанных в п. п. 2.1 - 2.7</w:t>
      </w:r>
    </w:p>
    <w:p w:rsidR="00000000" w:rsidRDefault="00BB68D5">
      <w:pPr>
        <w:pStyle w:val="HTML"/>
      </w:pPr>
      <w:r>
        <w:t>настоящего Списка, на основании договоров, заключенных с соответств</w:t>
      </w:r>
      <w:r>
        <w:t>ующими</w:t>
      </w:r>
    </w:p>
    <w:p w:rsidR="00000000" w:rsidRDefault="00BB68D5">
      <w:pPr>
        <w:pStyle w:val="HTML"/>
      </w:pPr>
      <w:r>
        <w:t>лицами, в том числе аудиторы (аудиторские организации), оценщики</w:t>
      </w:r>
    </w:p>
    <w:p w:rsidR="00000000" w:rsidRDefault="00BB68D5">
      <w:pPr>
        <w:pStyle w:val="HTML"/>
      </w:pPr>
      <w:r>
        <w:t>(юридические лица, с которыми оценщики заключили трудовые договоры),</w:t>
      </w:r>
    </w:p>
    <w:p w:rsidR="00000000" w:rsidRDefault="00BB68D5">
      <w:pPr>
        <w:pStyle w:val="HTML"/>
      </w:pPr>
      <w:r>
        <w:t>профессиональные участники рынка ценных бумаг, кредитные организации,</w:t>
      </w:r>
    </w:p>
    <w:p w:rsidR="00000000" w:rsidRDefault="00BB68D5">
      <w:pPr>
        <w:pStyle w:val="HTML"/>
      </w:pPr>
      <w:r>
        <w:t>страховые организации)</w:t>
      </w:r>
    </w:p>
    <w:p w:rsidR="00000000" w:rsidRDefault="00BB68D5">
      <w:pPr>
        <w:pStyle w:val="HTML"/>
      </w:pPr>
      <w:r>
        <w:t>2.9. _________________</w:t>
      </w:r>
      <w:r>
        <w:t>________________________________________________.</w:t>
      </w:r>
    </w:p>
    <w:p w:rsidR="00000000" w:rsidRDefault="00BB68D5">
      <w:pPr>
        <w:pStyle w:val="HTML"/>
      </w:pPr>
      <w:r>
        <w:t>(наименование, адрес, ИНН, ОГРН или Ф.И.О., адрес, ИНН лиц, которые</w:t>
      </w:r>
    </w:p>
    <w:p w:rsidR="00000000" w:rsidRDefault="00BB68D5">
      <w:pPr>
        <w:pStyle w:val="HTML"/>
      </w:pPr>
      <w:r>
        <w:t>владеют не менее чем 25 процентами голосов в высшем органе управления,</w:t>
      </w:r>
    </w:p>
    <w:p w:rsidR="00000000" w:rsidRDefault="00BB68D5">
      <w:pPr>
        <w:pStyle w:val="HTML"/>
      </w:pPr>
      <w:r>
        <w:t>лиц, указанных в п. п. 2.1 - 2.7 настоящего Списка, а также лиц, ко</w:t>
      </w:r>
      <w:r>
        <w:t>торые</w:t>
      </w:r>
    </w:p>
    <w:p w:rsidR="00000000" w:rsidRDefault="00BB68D5">
      <w:pPr>
        <w:pStyle w:val="HTML"/>
      </w:pPr>
      <w:r>
        <w:t>в силу владения акциями (долями) в уставном капитале указанных лиц имеют</w:t>
      </w:r>
    </w:p>
    <w:p w:rsidR="00000000" w:rsidRDefault="00BB68D5">
      <w:pPr>
        <w:pStyle w:val="HTML"/>
      </w:pPr>
      <w:r>
        <w:t>доступ к инсайдерской информации на основании федеральных законов</w:t>
      </w:r>
    </w:p>
    <w:p w:rsidR="00000000" w:rsidRDefault="00BB68D5">
      <w:pPr>
        <w:pStyle w:val="HTML"/>
      </w:pPr>
      <w:r>
        <w:t>или учредительных документов)</w:t>
      </w:r>
    </w:p>
    <w:p w:rsidR="00000000" w:rsidRDefault="00BB68D5">
      <w:pPr>
        <w:pStyle w:val="HTML"/>
      </w:pPr>
      <w:r>
        <w:t>2.10. ________________________________________________________________.</w:t>
      </w:r>
    </w:p>
    <w:p w:rsidR="00000000" w:rsidRDefault="00BB68D5">
      <w:pPr>
        <w:pStyle w:val="HTML"/>
      </w:pPr>
      <w:r>
        <w:t>(Ф.И.О., адрес, ИНН членов совета директоров (наблюдательного совета),</w:t>
      </w:r>
    </w:p>
    <w:p w:rsidR="00000000" w:rsidRDefault="00BB68D5">
      <w:pPr>
        <w:pStyle w:val="HTML"/>
      </w:pPr>
      <w:r>
        <w:lastRenderedPageBreak/>
        <w:t>членов коллегиального исполнительного органа, лица, осуществляющего</w:t>
      </w:r>
    </w:p>
    <w:p w:rsidR="00000000" w:rsidRDefault="00BB68D5">
      <w:pPr>
        <w:pStyle w:val="HTML"/>
      </w:pPr>
      <w:r>
        <w:t>функции единоличного исполнительного органа либо временного единоличного</w:t>
      </w:r>
    </w:p>
    <w:p w:rsidR="00000000" w:rsidRDefault="00BB68D5">
      <w:pPr>
        <w:pStyle w:val="HTML"/>
      </w:pPr>
      <w:r>
        <w:t>исполнительного органа, или наименование, ад</w:t>
      </w:r>
      <w:r>
        <w:t>рес, ИНН, ОГРН управляющей</w:t>
      </w:r>
    </w:p>
    <w:p w:rsidR="00000000" w:rsidRDefault="00BB68D5">
      <w:pPr>
        <w:pStyle w:val="HTML"/>
      </w:pPr>
      <w:r>
        <w:t>организации, или Ф.И.О., адрес, ИНН управляющего или членов ревизионной</w:t>
      </w:r>
    </w:p>
    <w:p w:rsidR="00000000" w:rsidRDefault="00BB68D5">
      <w:pPr>
        <w:pStyle w:val="HTML"/>
      </w:pPr>
      <w:r>
        <w:t>комиссии юридических лиц, указанных в п. п. 2.1 - 2.9, 2.11, 2.12 и 2.13</w:t>
      </w:r>
    </w:p>
    <w:p w:rsidR="00000000" w:rsidRDefault="00BB68D5">
      <w:pPr>
        <w:pStyle w:val="HTML"/>
      </w:pPr>
      <w:r>
        <w:t>настоящего Списка, управляющих организаций)</w:t>
      </w:r>
    </w:p>
    <w:p w:rsidR="00000000" w:rsidRDefault="00BB68D5">
      <w:pPr>
        <w:pStyle w:val="HTML"/>
      </w:pPr>
      <w:r>
        <w:t>2.11. __________________________________</w:t>
      </w:r>
      <w:r>
        <w:t>______________________________.</w:t>
      </w:r>
    </w:p>
    <w:p w:rsidR="00000000" w:rsidRDefault="00BB68D5">
      <w:pPr>
        <w:pStyle w:val="HTML"/>
      </w:pPr>
      <w:r>
        <w:t>(наименование, адрес, ИНН, ОГРН или Ф.И.О., адрес, ИНН лиц, имеющих</w:t>
      </w:r>
    </w:p>
    <w:p w:rsidR="00000000" w:rsidRDefault="00BB68D5">
      <w:pPr>
        <w:pStyle w:val="HTML"/>
      </w:pPr>
      <w:r>
        <w:t>доступ к информации о направлении добровольного, обязательного или</w:t>
      </w:r>
    </w:p>
    <w:p w:rsidR="00000000" w:rsidRDefault="00BB68D5">
      <w:pPr>
        <w:pStyle w:val="HTML"/>
      </w:pPr>
      <w:r>
        <w:t>конкурирующего предложения о приобретении акций в соответствии с</w:t>
      </w:r>
    </w:p>
    <w:p w:rsidR="00000000" w:rsidRDefault="00BB68D5">
      <w:pPr>
        <w:pStyle w:val="HTML"/>
      </w:pPr>
      <w:r>
        <w:t>законодательством Россий</w:t>
      </w:r>
      <w:r>
        <w:t>ской Федерации об акционерных обществах, в том</w:t>
      </w:r>
    </w:p>
    <w:p w:rsidR="00000000" w:rsidRDefault="00BB68D5">
      <w:pPr>
        <w:pStyle w:val="HTML"/>
      </w:pPr>
      <w:r>
        <w:t>числе лиц, направивших в акционерное общество добровольные или</w:t>
      </w:r>
    </w:p>
    <w:p w:rsidR="00000000" w:rsidRDefault="00BB68D5">
      <w:pPr>
        <w:pStyle w:val="HTML"/>
      </w:pPr>
      <w:r>
        <w:t>конкурирующие предложения, кредитных организаций, предоставивших</w:t>
      </w:r>
    </w:p>
    <w:p w:rsidR="00000000" w:rsidRDefault="00BB68D5">
      <w:pPr>
        <w:pStyle w:val="HTML"/>
      </w:pPr>
      <w:r>
        <w:t>банковскую гарантию, оценщика (юридических лиц, с которыми оценщики</w:t>
      </w:r>
    </w:p>
    <w:p w:rsidR="00000000" w:rsidRDefault="00BB68D5">
      <w:pPr>
        <w:pStyle w:val="HTML"/>
      </w:pPr>
      <w:r>
        <w:t>заключили тру</w:t>
      </w:r>
      <w:r>
        <w:t>довые договоры)</w:t>
      </w:r>
    </w:p>
    <w:p w:rsidR="00000000" w:rsidRDefault="00BB68D5">
      <w:pPr>
        <w:pStyle w:val="HTML"/>
      </w:pPr>
      <w:r>
        <w:t>2.12. ________________________________________________________________.</w:t>
      </w:r>
    </w:p>
    <w:p w:rsidR="00000000" w:rsidRDefault="00BB68D5">
      <w:pPr>
        <w:pStyle w:val="HTML"/>
      </w:pPr>
      <w:r>
        <w:t>(наименование, адрес, ИНН федеральных органов исполнительной власти,</w:t>
      </w:r>
    </w:p>
    <w:p w:rsidR="00000000" w:rsidRDefault="00BB68D5">
      <w:pPr>
        <w:pStyle w:val="HTML"/>
      </w:pPr>
      <w:r>
        <w:t>исполнительных органов государственной власти субъектов Российской</w:t>
      </w:r>
    </w:p>
    <w:p w:rsidR="00000000" w:rsidRDefault="00BB68D5">
      <w:pPr>
        <w:pStyle w:val="HTML"/>
      </w:pPr>
      <w:r>
        <w:t>Федерации, органов местного само</w:t>
      </w:r>
      <w:r>
        <w:t>управления, иных органов, осуществляющих</w:t>
      </w:r>
    </w:p>
    <w:p w:rsidR="00000000" w:rsidRDefault="00BB68D5">
      <w:pPr>
        <w:pStyle w:val="HTML"/>
      </w:pPr>
      <w:r>
        <w:t>функции указанных органов, а также органов или организаций, органов</w:t>
      </w:r>
    </w:p>
    <w:p w:rsidR="00000000" w:rsidRDefault="00BB68D5">
      <w:pPr>
        <w:pStyle w:val="HTML"/>
      </w:pPr>
      <w:r>
        <w:t>управления государственных внебюджетных фондов, имеющих в соответствии с</w:t>
      </w:r>
    </w:p>
    <w:p w:rsidR="00000000" w:rsidRDefault="00BB68D5">
      <w:pPr>
        <w:pStyle w:val="HTML"/>
      </w:pPr>
      <w:r>
        <w:t>федеральными законами и иными нормативными правовыми актами Российской</w:t>
      </w:r>
    </w:p>
    <w:p w:rsidR="00000000" w:rsidRDefault="00BB68D5">
      <w:pPr>
        <w:pStyle w:val="HTML"/>
      </w:pPr>
      <w:r>
        <w:t>Фед</w:t>
      </w:r>
      <w:r>
        <w:t>ерации право размещать временно свободные средства в финансовые</w:t>
      </w:r>
    </w:p>
    <w:p w:rsidR="00000000" w:rsidRDefault="00BB68D5">
      <w:pPr>
        <w:pStyle w:val="HTML"/>
      </w:pPr>
      <w:r>
        <w:t>инструменты (далее - органы управления государственных</w:t>
      </w:r>
    </w:p>
    <w:p w:rsidR="00000000" w:rsidRDefault="00BB68D5">
      <w:pPr>
        <w:pStyle w:val="HTML"/>
      </w:pPr>
      <w:r>
        <w:t>внебюджетных фондов))</w:t>
      </w:r>
    </w:p>
    <w:p w:rsidR="00000000" w:rsidRDefault="00BB68D5">
      <w:pPr>
        <w:pStyle w:val="HTML"/>
      </w:pPr>
      <w:r>
        <w:t>2.13. Центральный Банк Российской Федерации.</w:t>
      </w:r>
    </w:p>
    <w:p w:rsidR="00000000" w:rsidRDefault="00BB68D5">
      <w:pPr>
        <w:pStyle w:val="HTML"/>
      </w:pPr>
      <w:r>
        <w:t>2.14. ________________________________________________________________</w:t>
      </w:r>
      <w:r>
        <w:t>.</w:t>
      </w:r>
    </w:p>
    <w:p w:rsidR="00000000" w:rsidRDefault="00BB68D5">
      <w:pPr>
        <w:pStyle w:val="HTML"/>
      </w:pPr>
      <w:r>
        <w:t>(Ф.И.О., адрес, ИНН имеющих доступ к инсайдерской информации</w:t>
      </w:r>
    </w:p>
    <w:p w:rsidR="00000000" w:rsidRDefault="00BB68D5">
      <w:pPr>
        <w:pStyle w:val="HTML"/>
      </w:pPr>
      <w:r>
        <w:t>руководителей федеральных органов исполнительной власти, имеющих</w:t>
      </w:r>
    </w:p>
    <w:p w:rsidR="00000000" w:rsidRDefault="00BB68D5">
      <w:pPr>
        <w:pStyle w:val="HTML"/>
      </w:pPr>
      <w:r>
        <w:t>доступ к инсайдерской информации руководителей исполнительных органов</w:t>
      </w:r>
    </w:p>
    <w:p w:rsidR="00000000" w:rsidRDefault="00BB68D5">
      <w:pPr>
        <w:pStyle w:val="HTML"/>
      </w:pPr>
      <w:r>
        <w:t>государственной власти субъектов Российской Федерации, имеющих</w:t>
      </w:r>
    </w:p>
    <w:p w:rsidR="00000000" w:rsidRDefault="00BB68D5">
      <w:pPr>
        <w:pStyle w:val="HTML"/>
      </w:pPr>
      <w:r>
        <w:t>доступ к инсайдерской информации выборных должностных лиц местного</w:t>
      </w:r>
    </w:p>
    <w:p w:rsidR="00000000" w:rsidRDefault="00BB68D5">
      <w:pPr>
        <w:pStyle w:val="HTML"/>
      </w:pPr>
      <w:r>
        <w:t>самоуправления, имеющих доступ к инсайдерской информации</w:t>
      </w:r>
      <w:r>
        <w:t xml:space="preserve"> государственных</w:t>
      </w:r>
    </w:p>
    <w:p w:rsidR="00000000" w:rsidRDefault="00BB68D5">
      <w:pPr>
        <w:pStyle w:val="HTML"/>
      </w:pPr>
      <w:r>
        <w:t>служащих и муниципальных служащих органов, указанных в п. 2.12</w:t>
      </w:r>
    </w:p>
    <w:p w:rsidR="00000000" w:rsidRDefault="00BB68D5">
      <w:pPr>
        <w:pStyle w:val="HTML"/>
      </w:pPr>
      <w:r>
        <w:t>настоящего Списка, имеющих доступ к инсайдерской информации работников</w:t>
      </w:r>
    </w:p>
    <w:p w:rsidR="00000000" w:rsidRDefault="00BB68D5">
      <w:pPr>
        <w:pStyle w:val="HTML"/>
      </w:pPr>
      <w:r>
        <w:t>органов и организаций, осуществляющих функции органов, указанных</w:t>
      </w:r>
    </w:p>
    <w:p w:rsidR="00000000" w:rsidRDefault="00BB68D5">
      <w:pPr>
        <w:pStyle w:val="HTML"/>
      </w:pPr>
      <w:r>
        <w:t>в п. 2.12 настоящего Списка, имеющих дос</w:t>
      </w:r>
      <w:r>
        <w:t>туп к инсайдерской информации</w:t>
      </w:r>
    </w:p>
    <w:p w:rsidR="00000000" w:rsidRDefault="00BB68D5">
      <w:pPr>
        <w:pStyle w:val="HTML"/>
      </w:pPr>
      <w:r>
        <w:t>работников органов управления государственных внебюджетных фондов,</w:t>
      </w:r>
    </w:p>
    <w:p w:rsidR="00000000" w:rsidRDefault="00BB68D5">
      <w:pPr>
        <w:pStyle w:val="HTML"/>
      </w:pPr>
      <w:r>
        <w:t>имеющих доступ к инсайдерской информации служащих (работники)</w:t>
      </w:r>
    </w:p>
    <w:p w:rsidR="00000000" w:rsidRDefault="00BB68D5">
      <w:pPr>
        <w:pStyle w:val="HTML"/>
      </w:pPr>
      <w:r>
        <w:t>Банка России, членов Национального банковского совета)</w:t>
      </w:r>
    </w:p>
    <w:p w:rsidR="00000000" w:rsidRDefault="00BB68D5">
      <w:pPr>
        <w:pStyle w:val="HTML"/>
      </w:pPr>
      <w:r>
        <w:t>2.15. ____________________________________</w:t>
      </w:r>
      <w:r>
        <w:t>____________________________.</w:t>
      </w:r>
    </w:p>
    <w:p w:rsidR="00000000" w:rsidRDefault="00BB68D5">
      <w:pPr>
        <w:pStyle w:val="HTML"/>
      </w:pPr>
      <w:r>
        <w:t>(наименование, адрес, ИНН, ОГРН информационных агентств,</w:t>
      </w:r>
    </w:p>
    <w:p w:rsidR="00000000" w:rsidRDefault="00BB68D5">
      <w:pPr>
        <w:pStyle w:val="HTML"/>
      </w:pPr>
      <w:r>
        <w:t>осуществляющих раскрытие или предоставление информации, лиц, указанных</w:t>
      </w:r>
    </w:p>
    <w:p w:rsidR="00000000" w:rsidRDefault="00BB68D5">
      <w:pPr>
        <w:pStyle w:val="HTML"/>
      </w:pPr>
      <w:r>
        <w:t>в п. п. 2.1 - 2.7 настоящего Списка, органов и организаций, указанных</w:t>
      </w:r>
    </w:p>
    <w:p w:rsidR="00000000" w:rsidRDefault="00BB68D5">
      <w:pPr>
        <w:pStyle w:val="HTML"/>
      </w:pPr>
      <w:r>
        <w:t>в п. 2.12 настоящего Списка,</w:t>
      </w:r>
      <w:r>
        <w:t xml:space="preserve"> Банка России)</w:t>
      </w:r>
    </w:p>
    <w:p w:rsidR="00000000" w:rsidRDefault="00BB68D5">
      <w:pPr>
        <w:pStyle w:val="HTML"/>
      </w:pPr>
      <w:r>
        <w:t>2.16. ________________________________________________________________.</w:t>
      </w:r>
    </w:p>
    <w:p w:rsidR="00000000" w:rsidRDefault="00BB68D5">
      <w:pPr>
        <w:pStyle w:val="HTML"/>
      </w:pPr>
      <w:r>
        <w:t>(наименование, адрес, ИНН, ОГРН лиц, осуществляющих присвоение</w:t>
      </w:r>
    </w:p>
    <w:p w:rsidR="00000000" w:rsidRDefault="00BB68D5">
      <w:pPr>
        <w:pStyle w:val="HTML"/>
      </w:pPr>
      <w:r>
        <w:t>рейтингов лицам, указанным в п. п. 2.1 - 2.7 настоящего Списка,</w:t>
      </w:r>
    </w:p>
    <w:p w:rsidR="00000000" w:rsidRDefault="00BB68D5">
      <w:pPr>
        <w:pStyle w:val="HTML"/>
      </w:pPr>
      <w:r>
        <w:t>а также ценным бумагам (далее - рейтинговы</w:t>
      </w:r>
      <w:r>
        <w:t>е агентства))</w:t>
      </w:r>
    </w:p>
    <w:p w:rsidR="00000000" w:rsidRDefault="00BB68D5">
      <w:pPr>
        <w:pStyle w:val="HTML"/>
      </w:pPr>
      <w:r>
        <w:t>2.17. ________________________________________________________________.</w:t>
      </w:r>
    </w:p>
    <w:p w:rsidR="00000000" w:rsidRDefault="00BB68D5">
      <w:pPr>
        <w:pStyle w:val="HTML"/>
      </w:pPr>
      <w:r>
        <w:t>(Ф.И.О., адрес, ИНН физических лиц, имеющих доступ к инсайдерской</w:t>
      </w:r>
    </w:p>
    <w:p w:rsidR="00000000" w:rsidRDefault="00BB68D5">
      <w:pPr>
        <w:pStyle w:val="HTML"/>
      </w:pPr>
      <w:r>
        <w:t>информации лиц, указанных в п. п. 2.1 - 2.11, 2.15 и 2.16 настоящего</w:t>
      </w:r>
    </w:p>
    <w:p w:rsidR="00000000" w:rsidRDefault="00BB68D5">
      <w:pPr>
        <w:pStyle w:val="HTML"/>
      </w:pPr>
      <w:r>
        <w:t>Списка, на основании трудовых и (ил</w:t>
      </w:r>
      <w:r>
        <w:t>и) гражданско-правовых договоров,</w:t>
      </w:r>
    </w:p>
    <w:p w:rsidR="00000000" w:rsidRDefault="00BB68D5">
      <w:pPr>
        <w:pStyle w:val="HTML"/>
      </w:pPr>
      <w:r>
        <w:t>заключенных с соответствующими лицами)</w:t>
      </w:r>
    </w:p>
    <w:p w:rsidR="00000000" w:rsidRDefault="00BB68D5">
      <w:pPr>
        <w:pStyle w:val="HTML"/>
      </w:pPr>
      <w:r>
        <w:t>3.   Включение   и   исключение  из  списка  инсайдеров  осуществляются</w:t>
      </w:r>
    </w:p>
    <w:p w:rsidR="00000000" w:rsidRDefault="00BB68D5">
      <w:pPr>
        <w:pStyle w:val="HTML"/>
      </w:pPr>
      <w:r>
        <w:t>______________________________________________________ на основании решения</w:t>
      </w:r>
    </w:p>
    <w:p w:rsidR="00000000" w:rsidRDefault="00BB68D5">
      <w:pPr>
        <w:pStyle w:val="HTML"/>
      </w:pPr>
      <w:r>
        <w:t>(должность, Ф.И.О. ответственного л</w:t>
      </w:r>
      <w:r>
        <w:t>ица Организации)</w:t>
      </w:r>
    </w:p>
    <w:p w:rsidR="00000000" w:rsidRDefault="00BB68D5">
      <w:pPr>
        <w:pStyle w:val="HTML"/>
      </w:pPr>
      <w:r>
        <w:t>______________________________________________.</w:t>
      </w:r>
    </w:p>
    <w:p w:rsidR="00000000" w:rsidRDefault="00BB68D5">
      <w:pPr>
        <w:pStyle w:val="HTML"/>
      </w:pPr>
      <w:r>
        <w:t>(наименование органа управления Организации)</w:t>
      </w:r>
    </w:p>
    <w:p w:rsidR="00000000" w:rsidRDefault="00BB6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8D5">
      <w:pPr>
        <w:pStyle w:val="sel"/>
        <w:divId w:val="1871995006"/>
      </w:pPr>
      <w:r>
        <w:t>1 На основании п. 1 ч. 1 ст. 9 Федерального закона от 27.07.2010 N 224-ФЗ "</w:t>
      </w:r>
      <w:r>
        <w:t>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юридические лица, указанные в ст. 4 данного Федерального закона, обязаны вести спи</w:t>
      </w:r>
      <w:r>
        <w:t>сок инсайдеров.</w:t>
      </w:r>
    </w:p>
    <w:p w:rsidR="00000000" w:rsidRDefault="00BB68D5">
      <w:pPr>
        <w:pStyle w:val="right"/>
      </w:pPr>
      <w:r>
        <w:t>Источник - Кабанов О.М.</w:t>
      </w:r>
    </w:p>
    <w:p w:rsidR="00000000" w:rsidRDefault="00BB6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https://порядокправа.рф/obrazecy/spisok_lic_imeyushhix_dostup_k_insajderskoj_informacii.htm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D5"/>
    <w:rsid w:val="00BB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A5CF9-CBF6-4AA8-AED0-6DAA62D8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99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imeyushhix_dostup_k_insajder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доступ к инсайдерской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2022-08-21T23:25:00Z</dcterms:created>
  <dcterms:modified xsi:type="dcterms:W3CDTF">2022-08-21T23:25:00Z</dcterms:modified>
</cp:coreProperties>
</file>