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B36">
      <w:pPr>
        <w:pStyle w:val="1"/>
        <w:rPr>
          <w:rFonts w:eastAsia="Times New Roman"/>
        </w:rPr>
      </w:pPr>
      <w:r>
        <w:rPr>
          <w:rFonts w:eastAsia="Times New Roman"/>
        </w:rPr>
        <w:t>Список доверенных лиц кандидата на должность Президента Российской Федерации (политической партии) (в машиночитаемом виде) (обязательная форма)</w:t>
      </w:r>
    </w:p>
    <w:p w:rsidR="00000000" w:rsidRDefault="00B07B36">
      <w:pPr>
        <w:pStyle w:val="right"/>
      </w:pPr>
      <w:r>
        <w:t xml:space="preserve">Приложение N 33 </w:t>
      </w:r>
    </w:p>
    <w:p w:rsidR="00000000" w:rsidRDefault="00B07B36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B07B36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</w:r>
      <w:r>
        <w:t xml:space="preserve">избирательной комиссии </w:t>
      </w:r>
      <w:r>
        <w:br/>
        <w:t xml:space="preserve">Российской Федерации </w:t>
      </w:r>
      <w:r>
        <w:br/>
        <w:t>от 11 ноября 2011 г. N 56/490-6</w:t>
      </w:r>
    </w:p>
    <w:p w:rsidR="00000000" w:rsidRDefault="00B0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B36">
      <w:pPr>
        <w:pStyle w:val="HTML"/>
      </w:pPr>
      <w:r>
        <w:t xml:space="preserve">                                  СПИСОК</w:t>
      </w:r>
    </w:p>
    <w:p w:rsidR="00000000" w:rsidRDefault="00B07B36">
      <w:pPr>
        <w:pStyle w:val="HTML"/>
      </w:pPr>
      <w:r>
        <w:t>доверенных лиц кандидата на должность Президента</w:t>
      </w:r>
    </w:p>
    <w:p w:rsidR="00000000" w:rsidRDefault="00B07B36">
      <w:pPr>
        <w:pStyle w:val="HTML"/>
      </w:pPr>
      <w:r>
        <w:t>Российской Федерации (политической партии)</w:t>
      </w:r>
    </w:p>
    <w:p w:rsidR="00000000" w:rsidRDefault="00B07B36">
      <w:pPr>
        <w:pStyle w:val="HTML"/>
      </w:pPr>
    </w:p>
    <w:p w:rsidR="00000000" w:rsidRDefault="00B07B36">
      <w:pPr>
        <w:pStyle w:val="HTML"/>
      </w:pPr>
      <w:r>
        <w:t>(в машиночитаемом виде)</w:t>
      </w:r>
    </w:p>
    <w:p w:rsidR="00000000" w:rsidRDefault="00B07B36">
      <w:pPr>
        <w:pStyle w:val="HTML"/>
      </w:pPr>
    </w:p>
    <w:p w:rsidR="00000000" w:rsidRDefault="00B07B36">
      <w:pPr>
        <w:pStyle w:val="HTML"/>
      </w:pPr>
      <w:r>
        <w:t>------------------</w:t>
      </w:r>
      <w:r>
        <w:t>---------------------------------------------------------------------------------------------------</w:t>
      </w:r>
    </w:p>
    <w:p w:rsidR="00000000" w:rsidRDefault="00B07B36">
      <w:pPr>
        <w:pStyle w:val="HTML"/>
      </w:pPr>
      <w:r>
        <w:t>¦ N ¦Фамилия¦Имя¦Отчество¦  Дата  ¦Вид  ¦Серия¦Номер¦Дата  ¦Основное¦Занимаемая¦Находится¦  Адрес места жительства  ¦</w:t>
      </w:r>
    </w:p>
    <w:p w:rsidR="00000000" w:rsidRDefault="00B07B36">
      <w:pPr>
        <w:pStyle w:val="HTML"/>
      </w:pPr>
      <w:r>
        <w:t>¦п/п¦       ¦   ¦        ¦рождения¦док</w:t>
      </w:r>
      <w:r>
        <w:t>у-¦доку-¦доку-¦выдачи¦ место  ¦должность ¦ли лицо  +--------------------------+</w:t>
      </w:r>
    </w:p>
    <w:p w:rsidR="00000000" w:rsidRDefault="00B07B36">
      <w:pPr>
        <w:pStyle w:val="HTML"/>
      </w:pPr>
      <w:r>
        <w:t>¦   ¦       ¦   ¦        ¦        ¦мента¦мента¦мента¦доку- ¦ работы ¦(в случае ¦на госу- ¦наиме-    ¦район,¦ улица, ¦</w:t>
      </w:r>
    </w:p>
    <w:p w:rsidR="00000000" w:rsidRDefault="00B07B36">
      <w:pPr>
        <w:pStyle w:val="HTML"/>
      </w:pPr>
      <w:r>
        <w:t>¦   ¦       ¦   ¦        ¦        ¦     ¦     ¦     ¦мента</w:t>
      </w:r>
      <w:r>
        <w:t xml:space="preserve"> ¦  или   ¦отсутствия¦дарствен-¦нование   ¦город,¦  дом,  ¦</w:t>
      </w:r>
    </w:p>
    <w:p w:rsidR="00000000" w:rsidRDefault="00B07B36">
      <w:pPr>
        <w:pStyle w:val="HTML"/>
      </w:pPr>
      <w:r>
        <w:t>¦   ¦       ¦   ¦        ¦        ¦     ¦     ¦     ¦      ¦ службы ¦основного ¦ной или  ¦субъекта  ¦иной  ¦корпус, ¦</w:t>
      </w:r>
    </w:p>
    <w:p w:rsidR="00000000" w:rsidRDefault="00B07B36">
      <w:pPr>
        <w:pStyle w:val="HTML"/>
      </w:pPr>
      <w:r>
        <w:t xml:space="preserve">¦   ¦       ¦   ¦        ¦        ¦     ¦     ¦     ¦      ¦        ¦  места  </w:t>
      </w:r>
      <w:r>
        <w:t xml:space="preserve"> ¦муници-  ¦Российской¦насе- ¦квартира¦</w:t>
      </w:r>
    </w:p>
    <w:p w:rsidR="00000000" w:rsidRDefault="00B07B36">
      <w:pPr>
        <w:pStyle w:val="HTML"/>
      </w:pPr>
      <w:r>
        <w:t>¦   ¦       ¦   ¦        ¦        ¦     ¦     ¦     ¦      ¦        ¦работы или¦пальной  ¦Федерации ¦ленный¦        ¦</w:t>
      </w:r>
    </w:p>
    <w:p w:rsidR="00000000" w:rsidRDefault="00B07B36">
      <w:pPr>
        <w:pStyle w:val="HTML"/>
      </w:pPr>
      <w:r>
        <w:t xml:space="preserve">¦   ¦       ¦   ¦        ¦        ¦     ¦     ¦     ¦      ¦        ¦ службы - ¦службе   ¦        </w:t>
      </w:r>
      <w:r>
        <w:t xml:space="preserve">  ¦пункт ¦        ¦</w:t>
      </w:r>
    </w:p>
    <w:p w:rsidR="00000000" w:rsidRDefault="00B07B36">
      <w:pPr>
        <w:pStyle w:val="HTML"/>
      </w:pPr>
      <w:r>
        <w:t>¦   ¦       ¦   ¦        ¦        ¦     ¦     ¦     ¦      ¦        ¦   род    ¦         ¦          ¦      ¦        ¦</w:t>
      </w:r>
    </w:p>
    <w:p w:rsidR="00000000" w:rsidRDefault="00B07B36">
      <w:pPr>
        <w:pStyle w:val="HTML"/>
      </w:pPr>
      <w:r>
        <w:t>¦   ¦       ¦   ¦        ¦        ¦     ¦     ¦     ¦      ¦        ¦ занятий) ¦         ¦          ¦      ¦        ¦</w:t>
      </w:r>
    </w:p>
    <w:p w:rsidR="00000000" w:rsidRDefault="00B07B36">
      <w:pPr>
        <w:pStyle w:val="HTML"/>
      </w:pPr>
      <w:r>
        <w:t>+---+-------+---+--------+--------+-----+-----+-----+------+--------+----------+---------+----------+------+--------+</w:t>
      </w:r>
    </w:p>
    <w:p w:rsidR="00000000" w:rsidRDefault="00B07B36">
      <w:pPr>
        <w:pStyle w:val="HTML"/>
      </w:pPr>
      <w:r>
        <w:t>¦ 1 ¦   2   ¦ 3 ¦   4    ¦   5    ¦  6  ¦  7  ¦  8  ¦  9   ¦   10   ¦    11    ¦   12    ¦    13    ¦  14  ¦   15   ¦</w:t>
      </w:r>
    </w:p>
    <w:p w:rsidR="00000000" w:rsidRDefault="00B07B36">
      <w:pPr>
        <w:pStyle w:val="HTML"/>
      </w:pPr>
      <w:r>
        <w:t>+---+-------+---+---</w:t>
      </w:r>
      <w:r>
        <w:t>-----+--------+-----+-----+-----+------+--------+----------+---------+----------+------+--------+</w:t>
      </w:r>
    </w:p>
    <w:p w:rsidR="00000000" w:rsidRDefault="00B07B36">
      <w:pPr>
        <w:pStyle w:val="HTML"/>
      </w:pPr>
      <w:r>
        <w:t>¦   ¦       ¦   ¦        ¦        ¦     ¦     ¦     ¦      ¦        ¦          ¦         ¦          ¦      ¦        ¦</w:t>
      </w:r>
    </w:p>
    <w:p w:rsidR="00000000" w:rsidRDefault="00B07B36">
      <w:pPr>
        <w:pStyle w:val="HTML"/>
      </w:pPr>
      <w:r>
        <w:lastRenderedPageBreak/>
        <w:t>----+-------+---+--------+--------+-----</w:t>
      </w:r>
      <w:r>
        <w:t>+-----+-----+------+--------+----------+---------+----------+------+---------</w:t>
      </w:r>
    </w:p>
    <w:p w:rsidR="00000000" w:rsidRDefault="00B0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B36">
      <w:pPr>
        <w:pStyle w:val="just"/>
      </w:pPr>
      <w:r>
        <w:t xml:space="preserve">Примечания. 1. Сведения представляются в табличной форме в виде файла </w:t>
      </w:r>
      <w:r>
        <w:t>формата .doc или .rtf с именем dover_к (для доверенных лиц кандидата на должность Президента Российской Федерации) и dover (для доверенных лиц политической партии).</w:t>
      </w:r>
    </w:p>
    <w:p w:rsidR="00000000" w:rsidRDefault="00B07B36">
      <w:pPr>
        <w:pStyle w:val="just"/>
      </w:pPr>
      <w:r>
        <w:t>2. В графе 6 указывается паспорт гражданина или один из документов, заменяющих паспорт граж</w:t>
      </w:r>
      <w:r>
        <w:t>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B07B36">
      <w:pPr>
        <w:pStyle w:val="just"/>
      </w:pPr>
      <w:r>
        <w:t>3. Если в графе 6 указан паспорт гражданина Российской Федерац</w:t>
      </w:r>
      <w:r>
        <w:t>ии, то в графе 7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 паспорта).</w:t>
      </w:r>
    </w:p>
    <w:p w:rsidR="00000000" w:rsidRDefault="00B07B36">
      <w:pPr>
        <w:pStyle w:val="just"/>
      </w:pPr>
      <w:r>
        <w:t>4. Для граждан, проживающих в пределах территории Российской Федерац</w:t>
      </w:r>
      <w:r>
        <w:t>ии, данные об адресе места жительства указываются в соответствии с записью в паспорте или документе, заменяющем паспорт гражданина Российской Федерации.</w:t>
      </w:r>
    </w:p>
    <w:p w:rsidR="00000000" w:rsidRDefault="00B07B36">
      <w:pPr>
        <w:pStyle w:val="just"/>
      </w:pPr>
      <w:r>
        <w:t>5. Для граждан Российской Федерации, проживающих за пределами территории Российской Федерации, графа 13</w:t>
      </w:r>
      <w:r>
        <w:t xml:space="preserve"> не заполняется, в графах 14 - 15 указывается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B07B36">
      <w:pPr>
        <w:pStyle w:val="just"/>
      </w:pPr>
      <w:r>
        <w:t>6. Если лицо находится на государственной или муниципальной службе, то в графе 12 указывается соответст</w:t>
      </w:r>
      <w:r>
        <w:t>венно "г/с" или "м/с".</w:t>
      </w:r>
    </w:p>
    <w:p w:rsidR="00000000" w:rsidRDefault="00B07B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B36">
      <w:pPr>
        <w:pStyle w:val="right"/>
      </w:pPr>
      <w:r>
        <w:t>Источник - Постановление ЦИК России от 11.11.2011 № 56/490-6</w:t>
      </w:r>
    </w:p>
    <w:p w:rsidR="00000000" w:rsidRDefault="00B07B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https://порядокправа.рф/obrazecy/spisok_doverennyx_lic_kandidata_na_dolzhnost_prezidenta_rossijskoj_federacii_politicheskoj_partii_.htm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36"/>
    <w:rsid w:val="00B0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723D11-F363-4BA9-B0C4-62BF37E9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verennyx_lic_kandidata_na_dolzhnost_prezidenta_rossijskoj_federacii_politicheskoj_part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доверенных лиц кандидата на должность Президента Российской Федерации (политической партии) (в машиночитаемом виде)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