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C3C">
      <w:pPr>
        <w:pStyle w:val="1"/>
        <w:rPr>
          <w:rFonts w:eastAsia="Times New Roman"/>
        </w:rPr>
      </w:pPr>
      <w:r>
        <w:rPr>
          <w:rFonts w:eastAsia="Times New Roman"/>
        </w:rPr>
        <w:t>Список ценных бумаг, допущенных к торгам</w:t>
      </w:r>
    </w:p>
    <w:p w:rsidR="00000000" w:rsidRDefault="006E5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C3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ценных бумаг, допущенных к торгам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E5C3C">
      <w:pPr>
        <w:pStyle w:val="HTML"/>
      </w:pPr>
      <w:r>
        <w:t>-------------------------------------------------------------------------------------------------------------------------------------------------------</w:t>
      </w:r>
    </w:p>
    <w:p w:rsidR="00000000" w:rsidRDefault="006E5C3C">
      <w:pPr>
        <w:pStyle w:val="HTML"/>
      </w:pPr>
      <w:r>
        <w:t>¦N N¦   Вид,  ¦ Индивидуальный ¦  Индивидуальный ¦    Наименование    ¦Номинальная¦   Общее   ¦Наименова</w:t>
      </w:r>
      <w:r>
        <w:t>ние¦Основание¦   Наименование  ¦ Наименование ¦</w:t>
      </w:r>
    </w:p>
    <w:p w:rsidR="00000000" w:rsidRDefault="006E5C3C">
      <w:pPr>
        <w:pStyle w:val="HTML"/>
      </w:pPr>
      <w:r>
        <w:t>¦п/п¦категория¦ государственный¦идентификационный¦ эмитента (название ¦ стоимость ¦ количество¦ инициатора ¦ допуска ¦   финансового   ¦котировального¦</w:t>
      </w:r>
    </w:p>
    <w:p w:rsidR="00000000" w:rsidRDefault="006E5C3C">
      <w:pPr>
        <w:pStyle w:val="HTML"/>
      </w:pPr>
      <w:r>
        <w:t xml:space="preserve">¦   ¦  (тип)  ¦ регистрационный¦  номер выпуска  ¦      </w:t>
      </w:r>
      <w:r>
        <w:t xml:space="preserve"> паевого      ¦   ценной  ¦эмиссионных¦   допуска  ¦  ценной ¦   консультанта  ¦    списка    ¦</w:t>
      </w:r>
    </w:p>
    <w:p w:rsidR="00000000" w:rsidRDefault="006E5C3C">
      <w:pPr>
        <w:pStyle w:val="HTML"/>
      </w:pPr>
      <w:r>
        <w:t>¦   ¦  ценной ¦  номер выпуска ¦ (дополнительного¦   инвестиционного  ¦   бумаги  ¦   ценных  ¦   ценной   ¦  бумаги ¦ на рынке ценных ¦ либо указание¦</w:t>
      </w:r>
    </w:p>
    <w:p w:rsidR="00000000" w:rsidRDefault="006E5C3C">
      <w:pPr>
        <w:pStyle w:val="HTML"/>
      </w:pPr>
      <w:r>
        <w:t>¦   ¦  б</w:t>
      </w:r>
      <w:r>
        <w:t>умаги ¦(дополнительного¦выпуска) биржевых¦фонда и наименование¦ (в случае ¦   бумаг   ¦   бумаги   ¦ к торгам¦      бумаг,     ¦  на то, что  ¦</w:t>
      </w:r>
    </w:p>
    <w:p w:rsidR="00000000" w:rsidRDefault="006E5C3C">
      <w:pPr>
        <w:pStyle w:val="HTML"/>
      </w:pPr>
      <w:r>
        <w:t>¦   ¦         ¦ выпуска) ценной¦    облигаций    ¦   его управляющей  ¦ее наличия)¦  в данном ¦  к торгам  ¦  (д</w:t>
      </w:r>
      <w:r>
        <w:t>ата  ¦   подписавшего  ¦ ценные бумаги¦</w:t>
      </w:r>
    </w:p>
    <w:p w:rsidR="00000000" w:rsidRDefault="006E5C3C">
      <w:pPr>
        <w:pStyle w:val="HTML"/>
      </w:pPr>
      <w:r>
        <w:t>¦   ¦         ¦бумаги (в случае¦    (в случае    ¦      компании,     ¦           ¦  выпуске  ¦            ¦ и номер ¦ проспект ценных ¦   допущены   ¦</w:t>
      </w:r>
    </w:p>
    <w:p w:rsidR="00000000" w:rsidRDefault="006E5C3C">
      <w:pPr>
        <w:pStyle w:val="HTML"/>
      </w:pPr>
      <w:r>
        <w:t>¦   ¦         ¦  его наличия)  ¦    включения    ¦   индивидуаль</w:t>
      </w:r>
      <w:r>
        <w:t>ное   ¦           ¦   ценных  ¦            ¦ решения,¦  бумаг эмитента ¦ к торгам без ¦</w:t>
      </w:r>
    </w:p>
    <w:p w:rsidR="00000000" w:rsidRDefault="006E5C3C">
      <w:pPr>
        <w:pStyle w:val="HTML"/>
      </w:pPr>
      <w:r>
        <w:t>¦   ¦         ¦                ¦в список биржевых¦    обозначение,    ¦           ¦   бумаг   ¦            ¦ а также ¦       или       ¦  прохождения ¦</w:t>
      </w:r>
    </w:p>
    <w:p w:rsidR="00000000" w:rsidRDefault="006E5C3C">
      <w:pPr>
        <w:pStyle w:val="HTML"/>
      </w:pPr>
      <w:r>
        <w:t xml:space="preserve">¦   ¦         ¦ </w:t>
      </w:r>
      <w:r>
        <w:t xml:space="preserve">               ¦    облигаций)   ¦  идентифицирующее  ¦           ¦           ¦            ¦принявший¦  ежеквартальный ¦   процедуры  ¦</w:t>
      </w:r>
    </w:p>
    <w:p w:rsidR="00000000" w:rsidRDefault="006E5C3C">
      <w:pPr>
        <w:pStyle w:val="HTML"/>
      </w:pPr>
      <w:r>
        <w:t>¦   ¦         ¦                ¦                 ¦      ипотечные     ¦           ¦           ¦            ¦   его   ¦ о</w:t>
      </w:r>
      <w:r>
        <w:t>тчет эмитента и¦   листинга   ¦</w:t>
      </w:r>
    </w:p>
    <w:p w:rsidR="00000000" w:rsidRDefault="006E5C3C">
      <w:pPr>
        <w:pStyle w:val="HTML"/>
      </w:pPr>
      <w:r>
        <w:t>¦   ¦         ¦                ¦                 ¦сертификаты участия,¦           ¦           ¦            ¦  орган) ¦ аккредитованного¦   (в случае  ¦</w:t>
      </w:r>
    </w:p>
    <w:p w:rsidR="00000000" w:rsidRDefault="006E5C3C">
      <w:pPr>
        <w:pStyle w:val="HTML"/>
      </w:pPr>
      <w:r>
        <w:t xml:space="preserve">¦   ¦         ¦                ¦                 ¦   и наименование   ¦ </w:t>
      </w:r>
      <w:r>
        <w:t xml:space="preserve">          ¦           ¦            ¦         ¦ фондовой биржей ¦    допуска   ¦</w:t>
      </w:r>
    </w:p>
    <w:p w:rsidR="00000000" w:rsidRDefault="006E5C3C">
      <w:pPr>
        <w:pStyle w:val="HTML"/>
      </w:pPr>
      <w:r>
        <w:t>¦   ¦         ¦                ¦                 ¦    управляющего    ¦           ¦           ¦            ¦         ¦    в порядке,   ¦ ценных бумаг ¦</w:t>
      </w:r>
    </w:p>
    <w:p w:rsidR="00000000" w:rsidRDefault="006E5C3C">
      <w:pPr>
        <w:pStyle w:val="HTML"/>
      </w:pPr>
      <w:r>
        <w:t xml:space="preserve">¦   ¦         ¦         </w:t>
      </w:r>
      <w:r>
        <w:t xml:space="preserve">       ¦                 ¦      ипотечным     ¦           ¦           ¦            ¦         ¦  установленном  ¦   к торгам   ¦</w:t>
      </w:r>
    </w:p>
    <w:p w:rsidR="00000000" w:rsidRDefault="006E5C3C">
      <w:pPr>
        <w:pStyle w:val="HTML"/>
      </w:pPr>
      <w:r>
        <w:t xml:space="preserve">¦   ¦         ¦                ¦                 ¦  покрытием), а для ¦           ¦           ¦            ¦         ¦ фондовой </w:t>
      </w:r>
      <w:r>
        <w:t>биржей ¦  на фондовой ¦</w:t>
      </w:r>
    </w:p>
    <w:p w:rsidR="00000000" w:rsidRDefault="006E5C3C">
      <w:pPr>
        <w:pStyle w:val="HTML"/>
      </w:pPr>
      <w:r>
        <w:t>¦   ¦         ¦                ¦                 ¦     российских     ¦           ¦           ¦            ¦         ¦     (далее -    ¦     бирже)   ¦</w:t>
      </w:r>
    </w:p>
    <w:p w:rsidR="00000000" w:rsidRDefault="006E5C3C">
      <w:pPr>
        <w:pStyle w:val="HTML"/>
      </w:pPr>
      <w:r>
        <w:t xml:space="preserve">¦   ¦         ¦                ¦                 ¦    депозитарных    ¦         </w:t>
      </w:r>
      <w:r>
        <w:t xml:space="preserve">  ¦           ¦            ¦         ¦  уполномоченный ¦              ¦</w:t>
      </w:r>
    </w:p>
    <w:p w:rsidR="00000000" w:rsidRDefault="006E5C3C">
      <w:pPr>
        <w:pStyle w:val="HTML"/>
      </w:pPr>
      <w:r>
        <w:t>¦   ¦         ¦                ¦                 ¦ расписок также вид,¦           ¦           ¦            ¦         ¦    финансовый   ¦              ¦</w:t>
      </w:r>
    </w:p>
    <w:p w:rsidR="00000000" w:rsidRDefault="006E5C3C">
      <w:pPr>
        <w:pStyle w:val="HTML"/>
      </w:pPr>
      <w:r>
        <w:t>¦   ¦         ¦                ¦</w:t>
      </w:r>
      <w:r>
        <w:t xml:space="preserve">                 ¦   категория (тип)  ¦           ¦           ¦            ¦         ¦ консультант) (в ¦              ¦</w:t>
      </w:r>
    </w:p>
    <w:p w:rsidR="00000000" w:rsidRDefault="006E5C3C">
      <w:pPr>
        <w:pStyle w:val="HTML"/>
      </w:pPr>
      <w:r>
        <w:t>¦   ¦         ¦                ¦                 ¦   представляемых   ¦           ¦           ¦            ¦         ¦ случае включения¦</w:t>
      </w:r>
      <w:r>
        <w:t xml:space="preserve">              ¦</w:t>
      </w:r>
    </w:p>
    <w:p w:rsidR="00000000" w:rsidRDefault="006E5C3C">
      <w:pPr>
        <w:pStyle w:val="HTML"/>
      </w:pPr>
      <w:r>
        <w:t>¦   ¦         ¦                ¦                 ¦    ценных бумаг    ¦           ¦           ¦            ¦         ¦   ценных бумаг  ¦              ¦</w:t>
      </w:r>
    </w:p>
    <w:p w:rsidR="00000000" w:rsidRDefault="006E5C3C">
      <w:pPr>
        <w:pStyle w:val="HTML"/>
      </w:pPr>
      <w:r>
        <w:t xml:space="preserve">¦   ¦         ¦                ¦                 ¦   и наименование   ¦           ¦     </w:t>
      </w:r>
      <w:r>
        <w:t xml:space="preserve">      ¦            ¦         ¦ в котировальный ¦              ¦</w:t>
      </w:r>
    </w:p>
    <w:p w:rsidR="00000000" w:rsidRDefault="006E5C3C">
      <w:pPr>
        <w:pStyle w:val="HTML"/>
      </w:pPr>
      <w:r>
        <w:t>¦   ¦         ¦                ¦                 ¦     их эмитента    ¦           ¦           ¦            ¦         ¦   список "И")   ¦              ¦</w:t>
      </w:r>
    </w:p>
    <w:p w:rsidR="00000000" w:rsidRDefault="006E5C3C">
      <w:pPr>
        <w:pStyle w:val="HTML"/>
      </w:pPr>
      <w:r>
        <w:lastRenderedPageBreak/>
        <w:t>+---+---------+----------------+-----------------+--------------------+-----------+-----------+------------+---------+-----------------+--------------+</w:t>
      </w:r>
    </w:p>
    <w:p w:rsidR="00000000" w:rsidRDefault="006E5C3C">
      <w:pPr>
        <w:pStyle w:val="HTML"/>
      </w:pPr>
      <w:r>
        <w:t xml:space="preserve">¦ 1 ¦    2    ¦        3       ¦        4        ¦          5         ¦     6     ¦     7     ¦      8  </w:t>
      </w:r>
      <w:r>
        <w:t xml:space="preserve">   ¦    9    ¦        10       ¦      11      ¦</w:t>
      </w:r>
    </w:p>
    <w:p w:rsidR="00000000" w:rsidRDefault="006E5C3C">
      <w:pPr>
        <w:pStyle w:val="HTML"/>
      </w:pPr>
      <w:r>
        <w:t>+---+---------+----------------+-----------------+--------------------+-----------+-----------+------------+---------+-----------------+--------------+</w:t>
      </w:r>
    </w:p>
    <w:p w:rsidR="00000000" w:rsidRDefault="006E5C3C">
      <w:pPr>
        <w:pStyle w:val="HTML"/>
      </w:pPr>
      <w:r>
        <w:t xml:space="preserve">¦   ¦         ¦                ¦                 ¦      </w:t>
      </w:r>
      <w:r>
        <w:t xml:space="preserve">              ¦           ¦           ¦            ¦         ¦                 ¦              ¦</w:t>
      </w:r>
    </w:p>
    <w:p w:rsidR="00000000" w:rsidRDefault="006E5C3C">
      <w:pPr>
        <w:pStyle w:val="HTML"/>
      </w:pPr>
      <w:r>
        <w:t>+---+---------+----------------+-----------------+--------------------+-----------+-----------+------------+---------+-----------------+--------------+</w:t>
      </w:r>
    </w:p>
    <w:p w:rsidR="00000000" w:rsidRDefault="006E5C3C">
      <w:pPr>
        <w:pStyle w:val="HTML"/>
      </w:pPr>
      <w:r>
        <w:t xml:space="preserve">¦   ¦   </w:t>
      </w:r>
      <w:r>
        <w:t xml:space="preserve">      ¦                ¦                 ¦                    ¦           ¦           ¦            ¦         ¦                 ¦              ¦</w:t>
      </w:r>
    </w:p>
    <w:p w:rsidR="00000000" w:rsidRDefault="006E5C3C">
      <w:pPr>
        <w:pStyle w:val="HTML"/>
      </w:pPr>
      <w:r>
        <w:t>+---+---------+----------------+-----------------+--------------------+-----------+-----------+------------+----</w:t>
      </w:r>
      <w:r>
        <w:t>-----+-----------------+--------------+</w:t>
      </w:r>
    </w:p>
    <w:p w:rsidR="00000000" w:rsidRDefault="006E5C3C">
      <w:pPr>
        <w:pStyle w:val="HTML"/>
      </w:pPr>
      <w:r>
        <w:t>¦   ¦         ¦                ¦                 ¦                    ¦           ¦           ¦            ¦         ¦                 ¦              ¦</w:t>
      </w:r>
    </w:p>
    <w:p w:rsidR="00000000" w:rsidRDefault="006E5C3C">
      <w:pPr>
        <w:pStyle w:val="HTML"/>
      </w:pPr>
      <w:r>
        <w:t>+---+---------+----------------+-----------------+--------------</w:t>
      </w:r>
      <w:r>
        <w:t>------+-----------+-----------+------------+---------+-----------------+--------------+</w:t>
      </w:r>
    </w:p>
    <w:p w:rsidR="00000000" w:rsidRDefault="006E5C3C">
      <w:pPr>
        <w:pStyle w:val="HTML"/>
      </w:pPr>
      <w:r>
        <w:t>¦   ¦         ¦                ¦                 ¦                    ¦           ¦           ¦            ¦         ¦                 ¦              ¦</w:t>
      </w:r>
    </w:p>
    <w:p w:rsidR="00000000" w:rsidRDefault="006E5C3C">
      <w:pPr>
        <w:pStyle w:val="HTML"/>
      </w:pPr>
      <w:r>
        <w:t>----+---------+-</w:t>
      </w:r>
      <w:r>
        <w:t>---------------+-----------------+--------------------+-----------+-----------+------------+---------+-----------------+---------------</w:t>
      </w:r>
    </w:p>
    <w:p w:rsidR="00000000" w:rsidRDefault="006E5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C3C">
      <w:pPr>
        <w:pStyle w:val="sel"/>
        <w:divId w:val="1628777369"/>
      </w:pPr>
      <w:r>
        <w:t>1 Согласно абз. 1 п. 4.2 Положения о деятельности по организации торговли на рынке ценных бумаг, утвержденного Приказом</w:t>
      </w:r>
      <w:r>
        <w:t xml:space="preserve"> ФСФР РФ от 28.12.2010 N 10-78/пз-н, допуск ценных бумаг к торгам у организатора торговли осуществляется путем их включения в список ценных бумаг, допущенных к торгам.</w:t>
      </w:r>
    </w:p>
    <w:p w:rsidR="00000000" w:rsidRDefault="006E5C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https://порядокправа.рф/obrazecy/spisok_cennyx_bumag_dopushhennyx_k_torgam.htm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C3C"/>
    <w:rsid w:val="006E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C04FF4-8552-42C9-BBB0-5EDE49D2C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77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cennyx_bumag_dopushhennyx_k_torg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5214</Characters>
  <Application>Microsoft Office Word</Application>
  <DocSecurity>0</DocSecurity>
  <Lines>43</Lines>
  <Paragraphs>12</Paragraphs>
  <ScaleCrop>false</ScaleCrop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ценных бумаг, допущенных к торгам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2022-08-21T23:04:00Z</dcterms:created>
  <dcterms:modified xsi:type="dcterms:W3CDTF">2022-08-21T23:04:00Z</dcterms:modified>
</cp:coreProperties>
</file>