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D65">
      <w:pPr>
        <w:pStyle w:val="1"/>
        <w:rPr>
          <w:rFonts w:eastAsia="Times New Roman"/>
        </w:rPr>
      </w:pPr>
      <w:r>
        <w:rPr>
          <w:rFonts w:eastAsia="Times New Roman"/>
        </w:rPr>
        <w:t>Состав совета директоров (наблюдательного совета) дочерних и зависимых обществ ОАО "РЖД"</w:t>
      </w:r>
    </w:p>
    <w:p w:rsidR="00000000" w:rsidRDefault="006D3D65">
      <w:pPr>
        <w:pStyle w:val="right"/>
      </w:pPr>
      <w:r>
        <w:t>Приложение 9 к Типовому техническому заданию на проведение аудита дочерних и зависимых обществ ОАО "РЖД"</w:t>
      </w:r>
    </w:p>
    <w:p w:rsidR="00000000" w:rsidRDefault="006D3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D6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СОВЕТА ДИРЕКТОРОВ </w:t>
      </w:r>
      <w:r>
        <w:rPr>
          <w:rFonts w:eastAsia="Times New Roman"/>
        </w:rPr>
        <w:t>(наблюдательного совета) ДЗО ОАО "РЖД"</w:t>
      </w:r>
    </w:p>
    <w:p w:rsidR="00000000" w:rsidRDefault="006D3D65">
      <w:pPr>
        <w:pStyle w:val="HTML"/>
      </w:pPr>
      <w:r>
        <w:t>--------------------------------------------------------------------------------</w:t>
      </w:r>
    </w:p>
    <w:p w:rsidR="00000000" w:rsidRDefault="006D3D65">
      <w:pPr>
        <w:pStyle w:val="HTML"/>
      </w:pPr>
      <w:r>
        <w:t>¦ N ¦Фамилия, ¦Место ¦Занимаемая¦  Количество заседаний, в   ¦    Вопросы,     ¦</w:t>
      </w:r>
    </w:p>
    <w:p w:rsidR="00000000" w:rsidRDefault="006D3D65">
      <w:pPr>
        <w:pStyle w:val="HTML"/>
      </w:pPr>
      <w:r>
        <w:t>¦п/п¦  имя,   ¦работы¦должность ¦   которых принял учас</w:t>
      </w:r>
      <w:r>
        <w:t>тие   ¦   внесенные в   ¦</w:t>
      </w:r>
    </w:p>
    <w:p w:rsidR="00000000" w:rsidRDefault="006D3D65">
      <w:pPr>
        <w:pStyle w:val="HTML"/>
      </w:pPr>
      <w:r>
        <w:t>¦   ¦отчество ¦      ¦          ¦представитель за аудируемый ¦ повестку дня, и ¦</w:t>
      </w:r>
    </w:p>
    <w:p w:rsidR="00000000" w:rsidRDefault="006D3D65">
      <w:pPr>
        <w:pStyle w:val="HTML"/>
      </w:pPr>
      <w:r>
        <w:t>¦   ¦         ¦      ¦          ¦           период           ¦принятые решения ¦</w:t>
      </w:r>
    </w:p>
    <w:p w:rsidR="00000000" w:rsidRDefault="006D3D65">
      <w:pPr>
        <w:pStyle w:val="HTML"/>
      </w:pPr>
      <w:r>
        <w:t>+---+---------+------+----------+----------------------------+------</w:t>
      </w:r>
      <w:r>
        <w:t>-----------+</w:t>
      </w:r>
    </w:p>
    <w:p w:rsidR="00000000" w:rsidRDefault="006D3D65">
      <w:pPr>
        <w:pStyle w:val="HTML"/>
      </w:pPr>
      <w:r>
        <w:t>¦ 1 ¦    2    ¦  3   ¦    4     ¦             5              ¦        6        ¦</w:t>
      </w:r>
    </w:p>
    <w:p w:rsidR="00000000" w:rsidRDefault="006D3D65">
      <w:pPr>
        <w:pStyle w:val="HTML"/>
      </w:pPr>
      <w:r>
        <w:t>----+---------+------+----------+----------------------------+------------------</w:t>
      </w:r>
    </w:p>
    <w:p w:rsidR="00000000" w:rsidRDefault="006D3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D65">
      <w:pPr>
        <w:pStyle w:val="right"/>
      </w:pPr>
      <w:r>
        <w:t>Источник - Распоряжение ОАО "РЖД" от 21.08.2007 № 1560р (с изменениями и дополне</w:t>
      </w:r>
      <w:r>
        <w:t>ниями на 2009 год)</w:t>
      </w:r>
    </w:p>
    <w:p w:rsidR="00000000" w:rsidRDefault="006D3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https://порядокправа.рф/obrazecy/sostav_soveta_direktorov_nablyudatelnogo_soveta_dochernix_i_zavisimyx_obshhestv_oao_rzhd.htm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65"/>
    <w:rsid w:val="006D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5260F-7C6E-47C5-8898-493F5DBC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oveta_direktorov_nablyudatelnogo_soveta_dochernix_i_zavisimyx_obshhest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совета директоров (наблюдательного совета) дочерних и зависимых обществ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