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091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Сопроводительный лист доставки диагностического материала для микроскопического исследования на туберкулез. Учетная форма № 04-2-ТБ/у</w:t>
      </w:r>
    </w:p>
    <w:p w:rsidR="00000000" w:rsidRDefault="00E16091">
      <w:pPr>
        <w:pStyle w:val="right"/>
      </w:pPr>
      <w:r>
        <w:t>Приложение N 4 к Приказу Министерства здравоохранения и социального развития Российской Федерации от 2 октября 2006 г. N 690</w:t>
      </w:r>
    </w:p>
    <w:p w:rsidR="00000000" w:rsidRDefault="00E1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091">
      <w:pPr>
        <w:pStyle w:val="HTML"/>
      </w:pPr>
      <w:r>
        <w:t xml:space="preserve"> ____________________________           Медицинская документация</w:t>
      </w:r>
    </w:p>
    <w:p w:rsidR="00000000" w:rsidRDefault="00E16091">
      <w:pPr>
        <w:pStyle w:val="HTML"/>
      </w:pPr>
      <w:r>
        <w:t>____________________________           Учетная форма N 04-2-ТБ/у</w:t>
      </w:r>
    </w:p>
    <w:p w:rsidR="00000000" w:rsidRDefault="00E16091">
      <w:pPr>
        <w:pStyle w:val="HTML"/>
      </w:pPr>
      <w:r>
        <w:t>(наименование лечебно-</w:t>
      </w:r>
    </w:p>
    <w:p w:rsidR="00000000" w:rsidRDefault="00E16091">
      <w:pPr>
        <w:pStyle w:val="HTML"/>
      </w:pPr>
      <w:r>
        <w:t>профилактического учреждения           Утверждена Приказом</w:t>
      </w:r>
    </w:p>
    <w:p w:rsidR="00000000" w:rsidRDefault="00E16091">
      <w:pPr>
        <w:pStyle w:val="HTML"/>
      </w:pPr>
      <w:r>
        <w:t>____________________________           Минздравсоцразвития России</w:t>
      </w:r>
    </w:p>
    <w:p w:rsidR="00000000" w:rsidRDefault="00E16091">
      <w:pPr>
        <w:pStyle w:val="HTML"/>
      </w:pPr>
      <w:r>
        <w:t>(адрес)                       от 2 октября 2006 г. N 690</w:t>
      </w:r>
    </w:p>
    <w:p w:rsidR="00000000" w:rsidRDefault="00E16091">
      <w:pPr>
        <w:pStyle w:val="HTML"/>
      </w:pPr>
      <w:r>
        <w:t>____________________________</w:t>
      </w:r>
    </w:p>
    <w:p w:rsidR="00000000" w:rsidRDefault="00E16091">
      <w:pPr>
        <w:pStyle w:val="HTML"/>
      </w:pPr>
      <w:r>
        <w:t>(отделение)</w:t>
      </w:r>
    </w:p>
    <w:p w:rsidR="00000000" w:rsidRDefault="00E16091">
      <w:pPr>
        <w:pStyle w:val="HTML"/>
      </w:pPr>
    </w:p>
    <w:p w:rsidR="00000000" w:rsidRDefault="00E16091">
      <w:pPr>
        <w:pStyle w:val="HTML"/>
      </w:pPr>
      <w:r>
        <w:t>СОПРОВОДИ</w:t>
      </w:r>
      <w:r>
        <w:t>ТЕЛЬНЫЙ ЛИСТ</w:t>
      </w:r>
    </w:p>
    <w:p w:rsidR="00000000" w:rsidRDefault="00E16091">
      <w:pPr>
        <w:pStyle w:val="HTML"/>
      </w:pPr>
      <w:r>
        <w:t>доставки диагностического материала</w:t>
      </w:r>
    </w:p>
    <w:p w:rsidR="00000000" w:rsidRDefault="00E16091">
      <w:pPr>
        <w:pStyle w:val="HTML"/>
      </w:pPr>
      <w:r>
        <w:t>для микроскопического исследования на туберкулез</w:t>
      </w:r>
    </w:p>
    <w:p w:rsidR="00000000" w:rsidRDefault="00E16091">
      <w:pPr>
        <w:pStyle w:val="HTML"/>
      </w:pPr>
      <w:r>
        <w:t>(заполняется в двух экземплярах)</w:t>
      </w:r>
    </w:p>
    <w:p w:rsidR="00000000" w:rsidRDefault="00E16091">
      <w:pPr>
        <w:pStyle w:val="HTML"/>
      </w:pPr>
    </w:p>
    <w:p w:rsidR="00000000" w:rsidRDefault="00E16091">
      <w:pPr>
        <w:pStyle w:val="HTML"/>
      </w:pPr>
      <w:r>
        <w:t>Дата отправления _________________________</w:t>
      </w:r>
    </w:p>
    <w:p w:rsidR="00000000" w:rsidRDefault="00E16091">
      <w:pPr>
        <w:pStyle w:val="HTML"/>
      </w:pPr>
    </w:p>
    <w:p w:rsidR="00000000" w:rsidRDefault="00E16091">
      <w:pPr>
        <w:pStyle w:val="HTML"/>
      </w:pPr>
      <w:r>
        <w:t>------------------------------------------------------------------</w:t>
      </w:r>
    </w:p>
    <w:p w:rsidR="00000000" w:rsidRDefault="00E16091">
      <w:pPr>
        <w:pStyle w:val="HTML"/>
      </w:pPr>
      <w:r>
        <w:t>¦ N ¦Дата  ¦Ф</w:t>
      </w:r>
      <w:r>
        <w:t>.И.О. пациента¦     Адрес      ¦Диагности-¦N образца¦</w:t>
      </w:r>
    </w:p>
    <w:p w:rsidR="00000000" w:rsidRDefault="00E16091">
      <w:pPr>
        <w:pStyle w:val="HTML"/>
      </w:pPr>
      <w:r>
        <w:t>¦п/п¦сбора ¦               ¦  фактического  ¦ческий    ¦         ¦</w:t>
      </w:r>
    </w:p>
    <w:p w:rsidR="00000000" w:rsidRDefault="00E16091">
      <w:pPr>
        <w:pStyle w:val="HTML"/>
      </w:pPr>
      <w:r>
        <w:t>¦   ¦образ-¦               ¦места жительства¦материал  ¦         ¦</w:t>
      </w:r>
    </w:p>
    <w:p w:rsidR="00000000" w:rsidRDefault="00E16091">
      <w:pPr>
        <w:pStyle w:val="HTML"/>
      </w:pPr>
      <w:r>
        <w:t>¦   ¦цов   ¦               ¦    пациента    ¦          ¦         ¦</w:t>
      </w:r>
    </w:p>
    <w:p w:rsidR="00000000" w:rsidRDefault="00E16091">
      <w:pPr>
        <w:pStyle w:val="HTML"/>
      </w:pPr>
      <w:r>
        <w:t>+</w:t>
      </w:r>
      <w:r>
        <w:t>---+------+---------------+----------------+----------+---------+</w:t>
      </w:r>
    </w:p>
    <w:p w:rsidR="00000000" w:rsidRDefault="00E16091">
      <w:pPr>
        <w:pStyle w:val="HTML"/>
      </w:pPr>
      <w:r>
        <w:t>¦ 1 ¦  2   ¦       3       ¦       4        ¦    5     ¦    6    ¦</w:t>
      </w:r>
    </w:p>
    <w:p w:rsidR="00000000" w:rsidRDefault="00E16091">
      <w:pPr>
        <w:pStyle w:val="HTML"/>
      </w:pPr>
      <w:r>
        <w:t>+---+------+---------------+----------------+----------+---------+</w:t>
      </w:r>
    </w:p>
    <w:p w:rsidR="00000000" w:rsidRDefault="00E16091">
      <w:pPr>
        <w:pStyle w:val="HTML"/>
      </w:pPr>
      <w:r>
        <w:t>+---+------+---------------+----------------+----------+</w:t>
      </w:r>
      <w:r>
        <w:t>---------+</w:t>
      </w:r>
    </w:p>
    <w:p w:rsidR="00000000" w:rsidRDefault="00E16091">
      <w:pPr>
        <w:pStyle w:val="HTML"/>
      </w:pPr>
      <w:r>
        <w:t>+---+------+---------------+----------------+----------+---------+</w:t>
      </w:r>
    </w:p>
    <w:p w:rsidR="00000000" w:rsidRDefault="00E16091">
      <w:pPr>
        <w:pStyle w:val="HTML"/>
      </w:pPr>
      <w:r>
        <w:t>+---+------+---------------+----------------+----------+---------+</w:t>
      </w:r>
    </w:p>
    <w:p w:rsidR="00000000" w:rsidRDefault="00E16091">
      <w:pPr>
        <w:pStyle w:val="HTML"/>
      </w:pPr>
      <w:r>
        <w:t>+---+------+---------------+----------------+----------+---------+</w:t>
      </w:r>
    </w:p>
    <w:p w:rsidR="00000000" w:rsidRDefault="00E16091">
      <w:pPr>
        <w:pStyle w:val="HTML"/>
      </w:pPr>
      <w:r>
        <w:t>----+------+---------------+----------------+----------+----------</w:t>
      </w:r>
    </w:p>
    <w:p w:rsidR="00000000" w:rsidRDefault="00E16091">
      <w:pPr>
        <w:pStyle w:val="HTML"/>
      </w:pPr>
    </w:p>
    <w:p w:rsidR="00000000" w:rsidRDefault="00E16091">
      <w:pPr>
        <w:pStyle w:val="HTML"/>
      </w:pPr>
      <w:r>
        <w:t>Фамилия,   инициалы    лица,    доставившего   диагностический</w:t>
      </w:r>
    </w:p>
    <w:p w:rsidR="00000000" w:rsidRDefault="00E16091">
      <w:pPr>
        <w:pStyle w:val="HTML"/>
      </w:pPr>
      <w:r>
        <w:t>материал _________________________________________________</w:t>
      </w:r>
      <w:r>
        <w:t>________</w:t>
      </w:r>
    </w:p>
    <w:p w:rsidR="00000000" w:rsidRDefault="00E16091">
      <w:pPr>
        <w:pStyle w:val="HTML"/>
      </w:pPr>
    </w:p>
    <w:p w:rsidR="00000000" w:rsidRDefault="00E16091">
      <w:pPr>
        <w:pStyle w:val="HTML"/>
      </w:pPr>
      <w:r>
        <w:t>Наименование ЛПУ - получателя ________________________________</w:t>
      </w:r>
    </w:p>
    <w:p w:rsidR="00000000" w:rsidRDefault="00E16091">
      <w:pPr>
        <w:pStyle w:val="HTML"/>
      </w:pPr>
      <w:r>
        <w:t>__________________________________________________________________</w:t>
      </w:r>
    </w:p>
    <w:p w:rsidR="00000000" w:rsidRDefault="00E16091">
      <w:pPr>
        <w:pStyle w:val="HTML"/>
      </w:pPr>
    </w:p>
    <w:p w:rsidR="00000000" w:rsidRDefault="00E16091">
      <w:pPr>
        <w:pStyle w:val="HTML"/>
      </w:pPr>
      <w:r>
        <w:t>Фамилия,    инициалы     лица,    принявшего   диагностический</w:t>
      </w:r>
    </w:p>
    <w:p w:rsidR="00000000" w:rsidRDefault="00E16091">
      <w:pPr>
        <w:pStyle w:val="HTML"/>
      </w:pPr>
      <w:r>
        <w:t>материал ___________________________________________</w:t>
      </w:r>
      <w:r>
        <w:t>______________</w:t>
      </w:r>
    </w:p>
    <w:p w:rsidR="00000000" w:rsidRDefault="00E16091">
      <w:pPr>
        <w:pStyle w:val="HTML"/>
      </w:pPr>
    </w:p>
    <w:p w:rsidR="00000000" w:rsidRDefault="00E16091">
      <w:pPr>
        <w:pStyle w:val="HTML"/>
      </w:pPr>
      <w:r>
        <w:t>Дата получения: ______________________________________________</w:t>
      </w:r>
    </w:p>
    <w:p w:rsidR="00000000" w:rsidRDefault="00E1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091">
      <w:pPr>
        <w:pStyle w:val="right"/>
      </w:pPr>
      <w:r>
        <w:t>Оборотная сторона</w:t>
      </w:r>
    </w:p>
    <w:p w:rsidR="00000000" w:rsidRDefault="00E1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09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Транспортировка образцов диагностического материала</w:t>
      </w:r>
    </w:p>
    <w:p w:rsidR="00000000" w:rsidRDefault="00E16091">
      <w:pPr>
        <w:pStyle w:val="just"/>
      </w:pPr>
      <w:r>
        <w:t>Транспортировка собранных образцов мокроты осуществляется по одному из следующих вариантов:</w:t>
      </w:r>
    </w:p>
    <w:p w:rsidR="00000000" w:rsidRDefault="00E16091">
      <w:pPr>
        <w:pStyle w:val="just"/>
      </w:pPr>
      <w:r>
        <w:t>1) в случае с</w:t>
      </w:r>
      <w:r>
        <w:t>бора диагностического материала в лечебно-профилактическом учреждении, отдаленном от клинико-диагностической лаборатории (далее - КДЛ), в которой проводятся микроскопические исследования, при сборе первого образца мокроты пациент оставляет собранный матери</w:t>
      </w:r>
      <w:r>
        <w:t>ал и направление на проведение микроскопического исследования на туберкулез (далее - Направление) в кабинете, предназначенном для сбора мокроты. Медицинский работник, ответственный за сбор мокроты, отмечает в Направлении дату сбора каждого из трех (двух) о</w:t>
      </w:r>
      <w:r>
        <w:t>бразцов мокроты. Каждый образец мокроты регистрируется в журнале регистрации диагностического материала, собранного для микроскопических исследований на туберкулез (далее - Журнал) в порядке поступления. Собранные образцы мокроты помещаются в бикс и отправ</w:t>
      </w:r>
      <w:r>
        <w:t>ляются в КДЛ. К каждому биксу прилагаются сопроводительный лист доставки диагностического материала для микроскопического исследования на туберкулез, в который вписываются все отправляемые образцы, а также Направления. Все документы помещаются в полиэтилен</w:t>
      </w:r>
      <w:r>
        <w:t>овый пакет и прикрепляются снаружи к ручке бикса;</w:t>
      </w:r>
    </w:p>
    <w:p w:rsidR="00000000" w:rsidRDefault="00E16091">
      <w:pPr>
        <w:pStyle w:val="just"/>
      </w:pPr>
      <w:r>
        <w:t>2) в случае, когда сбор и микроскопические исследования образцов диагностического материала производятся в одном лечебно-профилактическом учреждении или при сборе образцов в лечебно-профилактическом учрежде</w:t>
      </w:r>
      <w:r>
        <w:t>нии, удаленном от КДЛ, при сборе первого образца мокроты пациент оставляет собранный материал и Направление в кабинете, предназначенном для сбора мокроты.</w:t>
      </w:r>
    </w:p>
    <w:p w:rsidR="00000000" w:rsidRDefault="00E16091">
      <w:pPr>
        <w:pStyle w:val="just"/>
      </w:pPr>
      <w:r>
        <w:t>Образец мокроты регистрируется в Журнале и отправляется в КДЛ в тот же или на следующий день (не дожи</w:t>
      </w:r>
      <w:r>
        <w:t>даясь, когда пациент соберет все пробы). В этом случае в КДЛ создается алфавитная картотека Направлений, а медицинский работник КДЛ делает отметки о втором (третьем) образце мокроты в журнале регистрации микроскопических исследований на туберкулез.</w:t>
      </w:r>
    </w:p>
    <w:p w:rsidR="00000000" w:rsidRDefault="00E16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091">
      <w:pPr>
        <w:pStyle w:val="right"/>
      </w:pPr>
      <w:r>
        <w:t>Источн</w:t>
      </w:r>
      <w:r>
        <w:t>ик - Приказ Минздравсоцразвития России от 02.10.2006 № 690</w:t>
      </w:r>
    </w:p>
    <w:p w:rsidR="00000000" w:rsidRDefault="00E160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https://порядокправа.рф/obrazecy/soprovoditelnyj_list_dostavki_diagnosticheskogo_materiala_dlya_mikroskopicheskogo_issledovaniya_na_tube.htm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91"/>
    <w:rsid w:val="00E1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B6A502-2DD0-4A96-B5CE-D74F8B733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yj_list_dostavki_diagnosticheskogo_materiala_dlya_mikroskopicheskogo_issledovaniya_na_tu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Сопроводительный лист доставки диагностического материала для микроскопического исследования на туберкулез. Учетная форма № 04-2-ТБ/у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2022-08-21T22:35:00Z</dcterms:created>
  <dcterms:modified xsi:type="dcterms:W3CDTF">2022-08-21T22:35:00Z</dcterms:modified>
</cp:coreProperties>
</file>