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44E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для ознакомления руководителя, проводившего личный прием в приемной Правительства Московской области, о принятых мерах по обращению гражданина (образец)</w:t>
      </w:r>
    </w:p>
    <w:p w:rsidR="00000000" w:rsidRDefault="006C244E">
      <w:pPr>
        <w:pStyle w:val="right"/>
      </w:pPr>
      <w:r>
        <w:t>Приложение N 6 к Регламенту рассмотрения обращений граждан (в ред. Постановлений Губернатора МО от 01.09.2011 N 108-ПГ, от 27.12.2011 N 174-ПГ)</w:t>
      </w:r>
    </w:p>
    <w:p w:rsidR="00000000" w:rsidRDefault="006C2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44E">
      <w:pPr>
        <w:pStyle w:val="right"/>
      </w:pPr>
      <w:r>
        <w:t>Образец</w:t>
      </w:r>
    </w:p>
    <w:p w:rsidR="00000000" w:rsidRDefault="006C2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44E">
      <w:pPr>
        <w:pStyle w:val="HTML"/>
      </w:pPr>
      <w:r>
        <w:t xml:space="preserve">    Сопроводительное письмо для ознакомления руководителя, проводившего</w:t>
      </w:r>
    </w:p>
    <w:p w:rsidR="00000000" w:rsidRDefault="006C244E">
      <w:pPr>
        <w:pStyle w:val="HTML"/>
      </w:pPr>
      <w:r>
        <w:t>личный прием в Приемной Правит</w:t>
      </w:r>
      <w:r>
        <w:t>ельства Московской области,</w:t>
      </w:r>
    </w:p>
    <w:p w:rsidR="00000000" w:rsidRDefault="006C244E">
      <w:pPr>
        <w:pStyle w:val="HTML"/>
      </w:pPr>
      <w:r>
        <w:t>о принятых мерах по обращению гражданина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ПРАВИТЕЛЬСТВО МОСКОВСКОЙ ОБЛАСТИ</w:t>
      </w:r>
    </w:p>
    <w:p w:rsidR="00000000" w:rsidRDefault="006C244E">
      <w:pPr>
        <w:pStyle w:val="HTML"/>
      </w:pPr>
      <w:r>
        <w:t>Управление по работе с обращениями граждан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бульвар Строителей, д. 1, г. Красногорск,              тел. (498) 602-29-72</w:t>
      </w:r>
    </w:p>
    <w:p w:rsidR="00000000" w:rsidRDefault="006C244E">
      <w:pPr>
        <w:pStyle w:val="HTML"/>
      </w:pPr>
      <w:r>
        <w:t>Московская область, 143407</w:t>
      </w:r>
    </w:p>
    <w:p w:rsidR="00000000" w:rsidRDefault="006C244E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N ЛП-51/2228 от 11/01/11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Первому заместителю министра</w:t>
      </w:r>
    </w:p>
    <w:p w:rsidR="00000000" w:rsidRDefault="006C244E">
      <w:pPr>
        <w:pStyle w:val="HTML"/>
      </w:pPr>
      <w:r>
        <w:t>социальной защиты населения</w:t>
      </w:r>
    </w:p>
    <w:p w:rsidR="00000000" w:rsidRDefault="006C244E">
      <w:pPr>
        <w:pStyle w:val="HTML"/>
      </w:pPr>
      <w:r>
        <w:t>Правительства Московской области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И.И. Иванову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Уважаемый Иван Иванович!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Направляем  Вам для ознакомл</w:t>
      </w:r>
      <w:r>
        <w:t>ения ответ (Администрация городского округа</w:t>
      </w:r>
    </w:p>
    <w:p w:rsidR="00000000" w:rsidRDefault="006C244E">
      <w:pPr>
        <w:pStyle w:val="HTML"/>
      </w:pPr>
      <w:r>
        <w:t>Ивантеевка исх. N _____ от ___________) на обращение, поступившее на личном</w:t>
      </w:r>
    </w:p>
    <w:p w:rsidR="00000000" w:rsidRDefault="006C244E">
      <w:pPr>
        <w:pStyle w:val="HTML"/>
      </w:pPr>
      <w:r>
        <w:t>приеме в Приемной Правительства Московской области, - заявитель Иванов Иван</w:t>
      </w:r>
    </w:p>
    <w:p w:rsidR="00000000" w:rsidRDefault="006C244E">
      <w:pPr>
        <w:pStyle w:val="HTML"/>
      </w:pPr>
      <w:r>
        <w:t>Иванович, проживающий: г. Москва, Садовая ул., д. 2, кв. 201.</w:t>
      </w:r>
    </w:p>
    <w:p w:rsidR="00000000" w:rsidRDefault="006C244E">
      <w:pPr>
        <w:pStyle w:val="HTML"/>
      </w:pPr>
      <w:r>
        <w:t>Приложение: на _____ листе(ах), подлежит возврату.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Начальник Управления                                            И.</w:t>
      </w:r>
      <w:r>
        <w:t>И. Иванов</w:t>
      </w:r>
    </w:p>
    <w:p w:rsidR="00000000" w:rsidRDefault="006C244E">
      <w:pPr>
        <w:pStyle w:val="HTML"/>
      </w:pPr>
    </w:p>
    <w:p w:rsidR="00000000" w:rsidRDefault="006C244E">
      <w:pPr>
        <w:pStyle w:val="HTML"/>
      </w:pPr>
      <w:r>
        <w:t>И.И. Иванова</w:t>
      </w:r>
    </w:p>
    <w:p w:rsidR="00000000" w:rsidRDefault="006C244E">
      <w:pPr>
        <w:pStyle w:val="HTML"/>
      </w:pPr>
      <w:r>
        <w:t>(498) 602 29 72</w:t>
      </w:r>
    </w:p>
    <w:p w:rsidR="00000000" w:rsidRDefault="006C2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44E">
      <w:pPr>
        <w:pStyle w:val="right"/>
      </w:pPr>
      <w:r>
        <w:t>Источник - Постановление Губернатора МО от 23.04.2007 № 44-ПГ (с изменениями и дополнениями на 2011 год)</w:t>
      </w:r>
    </w:p>
    <w:p w:rsidR="00000000" w:rsidRDefault="006C2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https://порядокправа.рф/obrazecy/soprovoditelnoe_pismo_dlya_oznakomleniya_rukovoditelya_provodivshego_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lichnyj_priem_v_priemnoj_pravitel.htm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4E"/>
    <w:rsid w:val="006C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39E64-D095-4BDA-A949-90E335BF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dlya_oznakomleniya_rukovoditelya_provodivshego_lichnyj_priem_v_priemnoj_pr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для ознакомления руководителя, проводившего личный прием в приемной Правительства Московской области, о принятых мерах по обращению гражданина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2022-08-21T22:25:00Z</dcterms:created>
  <dcterms:modified xsi:type="dcterms:W3CDTF">2022-08-21T22:25:00Z</dcterms:modified>
</cp:coreProperties>
</file>