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B4E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годового общего собрания акционеров</w:t>
      </w:r>
    </w:p>
    <w:p w:rsidR="00000000" w:rsidRDefault="00034B4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 ПРОВЕДЕНИИ ГОДОВОГО ОБЩЕГО СОБРАНИЯ АКЦИОНЕРОВ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 акционерного общества "_____________________________"</w:t>
      </w:r>
    </w:p>
    <w:p w:rsidR="00000000" w:rsidRDefault="00034B4E">
      <w:pPr>
        <w:pStyle w:val="HTML"/>
      </w:pPr>
      <w:r>
        <w:t xml:space="preserve">    </w:t>
      </w:r>
      <w:r>
        <w:t>Приглашаем акционеров ___________________________ акционерного общества</w:t>
      </w:r>
    </w:p>
    <w:p w:rsidR="00000000" w:rsidRDefault="00034B4E">
      <w:pPr>
        <w:pStyle w:val="HTML"/>
      </w:pPr>
      <w:r>
        <w:t>(Закрытого/Открытого)</w:t>
      </w:r>
    </w:p>
    <w:p w:rsidR="00000000" w:rsidRDefault="00034B4E">
      <w:pPr>
        <w:pStyle w:val="HTML"/>
      </w:pPr>
      <w:r>
        <w:t>"_____________", зарегистрированного по адресу: __________________________,</w:t>
      </w:r>
    </w:p>
    <w:p w:rsidR="00000000" w:rsidRDefault="00034B4E">
      <w:pPr>
        <w:pStyle w:val="HTML"/>
      </w:pPr>
      <w:r>
        <w:t>ОГРН ______________, ИНН _______, КПП _______________ (далее - "Общество"),</w:t>
      </w:r>
    </w:p>
    <w:p w:rsidR="00000000" w:rsidRDefault="00034B4E">
      <w:pPr>
        <w:pStyle w:val="HTML"/>
      </w:pPr>
      <w:r>
        <w:t>принять уч</w:t>
      </w:r>
      <w:r>
        <w:t>астие    в  очередном общем собрании акционеров Общества, которое</w:t>
      </w:r>
    </w:p>
    <w:p w:rsidR="00000000" w:rsidRDefault="00034B4E">
      <w:pPr>
        <w:pStyle w:val="HTML"/>
      </w:pPr>
      <w:r>
        <w:t>состоится "___"________ ___ г. в ____ часов по адресу: ___________________.</w:t>
      </w:r>
    </w:p>
    <w:p w:rsidR="00000000" w:rsidRDefault="00034B4E">
      <w:pPr>
        <w:pStyle w:val="just"/>
      </w:pPr>
      <w:r>
        <w:t>Форма проведения собрания - совместное присутствие акционеров (или заочное собрание).</w:t>
      </w:r>
    </w:p>
    <w:p w:rsidR="00000000" w:rsidRDefault="00034B4E">
      <w:pPr>
        <w:pStyle w:val="just"/>
      </w:pPr>
      <w:r>
        <w:t>Время начала регистрации лиц</w:t>
      </w:r>
      <w:r>
        <w:t>, участвующих в общем собрании, - ___ ч. ___ мин.</w:t>
      </w:r>
    </w:p>
    <w:p w:rsidR="00000000" w:rsidRDefault="00034B4E">
      <w:pPr>
        <w:pStyle w:val="just"/>
      </w:pPr>
      <w:r>
        <w:t>Не зарегистрировавшийся акционер (представитель акционера) Общества не вправе принимать участие в голосовании.</w:t>
      </w:r>
    </w:p>
    <w:p w:rsidR="00000000" w:rsidRDefault="00034B4E">
      <w:pPr>
        <w:pStyle w:val="just"/>
      </w:pPr>
      <w:r>
        <w:t>Дата составления списка лиц, имеющих право на участие в общем собрании акционеров Общества, - "</w:t>
      </w:r>
      <w:r>
        <w:t xml:space="preserve">___"_________ ___ г. </w:t>
      </w:r>
      <w:r>
        <w:rPr>
          <w:vertAlign w:val="superscript"/>
        </w:rPr>
        <w:t>2</w:t>
      </w:r>
      <w:r>
        <w:t xml:space="preserve"> .</w:t>
      </w:r>
    </w:p>
    <w:p w:rsidR="00000000" w:rsidRDefault="00034B4E">
      <w:pPr>
        <w:pStyle w:val="just"/>
      </w:pPr>
      <w:r>
        <w:t>При себе необходимо иметь паспорт или иной документ, удостоверяющий личность. Представителю акционера также необходимо иметь надлежащим образом оформленную доверенность на участие в собрании и нотариально заверенную копию доверенно</w:t>
      </w:r>
      <w:r>
        <w:t>сти для передачи Обществу. В случае если от имени акционеров - юридических лиц в собрании будут принимать участие единоличные исполнительные органы этих лиц (директор, генеральный директор, президент), они обязаны предъявить при регистрации соответствующие</w:t>
      </w:r>
      <w:r>
        <w:t xml:space="preserve"> документы об их избрании и назначении на должность, документы, удостоверяющие личность.</w:t>
      </w:r>
    </w:p>
    <w:p w:rsidR="00000000" w:rsidRDefault="00034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B4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Повестка дня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:</w:t>
      </w:r>
    </w:p>
    <w:p w:rsidR="00000000" w:rsidRDefault="00034B4E">
      <w:pPr>
        <w:pStyle w:val="just"/>
      </w:pPr>
      <w:r>
        <w:t>1. Об избрании членов Совета директоров (наблюдательного совета) Общества.</w:t>
      </w:r>
    </w:p>
    <w:p w:rsidR="00000000" w:rsidRDefault="00034B4E">
      <w:pPr>
        <w:pStyle w:val="just"/>
      </w:pPr>
      <w:r>
        <w:t>2. Об избрании членов Ревизионной комиссии (ревизора) Общества.</w:t>
      </w:r>
    </w:p>
    <w:p w:rsidR="00000000" w:rsidRDefault="00034B4E">
      <w:pPr>
        <w:pStyle w:val="just"/>
      </w:pPr>
      <w:r>
        <w:t>3. Об утве</w:t>
      </w:r>
      <w:r>
        <w:t>рждении аудитора Общества.</w:t>
      </w:r>
    </w:p>
    <w:p w:rsidR="00000000" w:rsidRDefault="00034B4E">
      <w:pPr>
        <w:pStyle w:val="just"/>
      </w:pPr>
      <w:r>
        <w:t>4. Об утверждении годового отчета, годовой бухгалтерской отчетности, в том числе отчета о прибылях и убытках Общества, на 31 декабря _____ года.</w:t>
      </w:r>
    </w:p>
    <w:p w:rsidR="00000000" w:rsidRDefault="00034B4E">
      <w:pPr>
        <w:pStyle w:val="just"/>
      </w:pPr>
      <w:r>
        <w:t>5. О распределении прибылей и убытков Общества.</w:t>
      </w:r>
    </w:p>
    <w:p w:rsidR="00000000" w:rsidRDefault="00034B4E">
      <w:pPr>
        <w:pStyle w:val="just"/>
      </w:pPr>
      <w:r>
        <w:t>Совет директоров (наблюдательный сов</w:t>
      </w:r>
      <w:r>
        <w:t>ет) вносит предложение о распределении балансовой прибыли, составляющей _________ (_________) рублей, следующим образом:</w:t>
      </w:r>
    </w:p>
    <w:p w:rsidR="00000000" w:rsidRDefault="00034B4E">
      <w:pPr>
        <w:pStyle w:val="just"/>
      </w:pPr>
      <w:r>
        <w:lastRenderedPageBreak/>
        <w:t>а) распределение между акционерами путем выплаты дивидендов в сумме ______ на каждую акцию номинальной стоимостью ______ рублей (___%).</w:t>
      </w:r>
      <w:r>
        <w:t xml:space="preserve"> Общая сумма выплат составляет _________ (________) рублей;</w:t>
      </w:r>
    </w:p>
    <w:p w:rsidR="00000000" w:rsidRDefault="00034B4E">
      <w:pPr>
        <w:pStyle w:val="just"/>
      </w:pPr>
      <w:r>
        <w:t>б) отчисления в резерв ___________. Общая сумма резервных средств: ___________;</w:t>
      </w:r>
    </w:p>
    <w:p w:rsidR="00000000" w:rsidRDefault="00034B4E">
      <w:pPr>
        <w:pStyle w:val="just"/>
      </w:pPr>
      <w:r>
        <w:t>в) нераспределенный остаток прибыли: _________;</w:t>
      </w:r>
    </w:p>
    <w:p w:rsidR="00000000" w:rsidRDefault="00034B4E">
      <w:pPr>
        <w:pStyle w:val="just"/>
      </w:pPr>
      <w:r>
        <w:t>г) дополнительные расходы на налог с юридического лица: __________.</w:t>
      </w:r>
    </w:p>
    <w:p w:rsidR="00000000" w:rsidRDefault="00034B4E">
      <w:pPr>
        <w:pStyle w:val="just"/>
      </w:pPr>
      <w:r>
        <w:t>Правом голоса на общем собрании акционеров Общества обладают акционеры - владельцы голосующих акций Общества.</w:t>
      </w:r>
    </w:p>
    <w:p w:rsidR="00000000" w:rsidRDefault="00034B4E">
      <w:pPr>
        <w:pStyle w:val="just"/>
      </w:pPr>
      <w:r>
        <w:t>Голосующей акцией Общества является обыкновенная акция или привилегированная акция, предоставляющая акционеру право голоса при решении вопроса, по</w:t>
      </w:r>
      <w:r>
        <w:t>ставленного на голосование.</w:t>
      </w:r>
    </w:p>
    <w:p w:rsidR="00000000" w:rsidRDefault="00034B4E">
      <w:pPr>
        <w:pStyle w:val="just"/>
      </w:pPr>
      <w:r>
        <w:t>Лица, зарегистрированные в реестре акционеров Общества и обладающие не менее чем 1% голосов на общем собрании акционеров Общества, имеют право ознакомиться со списком лиц, имеющих право на участие в общем собрании акционеров Общ</w:t>
      </w:r>
      <w:r>
        <w:t>ества.</w:t>
      </w:r>
    </w:p>
    <w:p w:rsidR="00000000" w:rsidRDefault="00034B4E">
      <w:pPr>
        <w:pStyle w:val="just"/>
      </w:pPr>
      <w:r>
        <w:t xml:space="preserve">Изменения в список лиц, имеющих право на участие в общем собрании акционеров Общества, могут вноситься только в случае восстановления нарушенных прав </w:t>
      </w:r>
      <w:r>
        <w:t>лиц, не включенных в указанный список на дату его составления, или исправления ошибок, допущенных при его составлении.</w:t>
      </w:r>
    </w:p>
    <w:p w:rsidR="00000000" w:rsidRDefault="00034B4E">
      <w:pPr>
        <w:pStyle w:val="just"/>
      </w:pPr>
      <w:r>
        <w:t>Информация, подлежащая предоставлению акционерам до проведения общего собрания:</w:t>
      </w:r>
    </w:p>
    <w:p w:rsidR="00000000" w:rsidRDefault="00034B4E">
      <w:pPr>
        <w:pStyle w:val="just"/>
      </w:pPr>
      <w:r>
        <w:t>- годовая бухгалтерская отчетность, в том числе заключени</w:t>
      </w:r>
      <w:r>
        <w:t>е аудитора, заключение Ревизионной комиссии (ревизора) Общества по результатам проверки годовой бухгалтерской отчетности;</w:t>
      </w:r>
    </w:p>
    <w:p w:rsidR="00000000" w:rsidRDefault="00034B4E">
      <w:pPr>
        <w:pStyle w:val="just"/>
      </w:pPr>
      <w:r>
        <w:t>- сведения о кандидате (кандидатах) в Совет директоров (наблюдательный совет) Общества, Ревизионную комиссию (ревизоры) Общества;</w:t>
      </w:r>
    </w:p>
    <w:p w:rsidR="00000000" w:rsidRDefault="00034B4E">
      <w:pPr>
        <w:pStyle w:val="just"/>
      </w:pPr>
      <w:r>
        <w:t>- пр</w:t>
      </w:r>
      <w:r>
        <w:t>оекты решений общего собрания акционеров, а также информация (материалы), предусмотренная Уставом Общества;</w:t>
      </w:r>
    </w:p>
    <w:p w:rsidR="00000000" w:rsidRDefault="00034B4E">
      <w:pPr>
        <w:pStyle w:val="just"/>
      </w:pPr>
      <w:r>
        <w:t>- годовой отчет Общества;</w:t>
      </w:r>
    </w:p>
    <w:p w:rsidR="00000000" w:rsidRDefault="00034B4E">
      <w:pPr>
        <w:pStyle w:val="just"/>
      </w:pPr>
      <w:r>
        <w:t>- заключение Ревизионной комиссии (ревизора) о достоверности данных, содержащихся в годовом отчете Общества;</w:t>
      </w:r>
    </w:p>
    <w:p w:rsidR="00000000" w:rsidRDefault="00034B4E">
      <w:pPr>
        <w:pStyle w:val="just"/>
      </w:pPr>
      <w:r>
        <w:t xml:space="preserve">- результаты </w:t>
      </w:r>
      <w:r>
        <w:t>годовой проверки финансово-хозяйственной деятельности Общества аудитором Общества;</w:t>
      </w:r>
    </w:p>
    <w:p w:rsidR="00000000" w:rsidRDefault="00034B4E">
      <w:pPr>
        <w:pStyle w:val="just"/>
      </w:pPr>
      <w:r>
        <w:t>- рекомендации Совета директоров (наблюдательного совета) Общества по распределению прибыли, в том числе по размеру дивиденда по акциям Общества и порядку его выплаты, и убы</w:t>
      </w:r>
      <w:r>
        <w:t>тков Общества по результатам финансового года;</w:t>
      </w:r>
    </w:p>
    <w:p w:rsidR="00000000" w:rsidRDefault="00034B4E">
      <w:pPr>
        <w:pStyle w:val="just"/>
      </w:pPr>
      <w:r>
        <w:t>- наличие (отсутствие) письменного согласия выдвинутых кандидатов на избрание в соответствующий орган Общества;</w:t>
      </w:r>
    </w:p>
    <w:p w:rsidR="00000000" w:rsidRDefault="00034B4E">
      <w:pPr>
        <w:pStyle w:val="just"/>
      </w:pPr>
      <w:r>
        <w:t>- другие сведения в соответствии с действующим законодательством Российской Федерации.</w:t>
      </w:r>
    </w:p>
    <w:p w:rsidR="00000000" w:rsidRDefault="00034B4E">
      <w:pPr>
        <w:pStyle w:val="HTML"/>
      </w:pPr>
      <w:r>
        <w:t xml:space="preserve">    С  ука</w:t>
      </w:r>
      <w:r>
        <w:t>занной  информацией   акционеры  могут  ознакомиться  по  адресу:</w:t>
      </w:r>
    </w:p>
    <w:p w:rsidR="00000000" w:rsidRDefault="00034B4E">
      <w:pPr>
        <w:pStyle w:val="HTML"/>
      </w:pPr>
      <w:r>
        <w:t xml:space="preserve">______________________  ______________________________________________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034B4E">
      <w:pPr>
        <w:pStyle w:val="HTML"/>
      </w:pPr>
      <w:r>
        <w:t>(указать порядок ознакомления с информацией)</w:t>
      </w:r>
    </w:p>
    <w:p w:rsidR="00000000" w:rsidRDefault="00034B4E">
      <w:pPr>
        <w:pStyle w:val="HTML"/>
      </w:pPr>
    </w:p>
    <w:p w:rsidR="00000000" w:rsidRDefault="00034B4E">
      <w:pPr>
        <w:pStyle w:val="HTML"/>
      </w:pPr>
      <w:r>
        <w:t>"___"_________ ____ г.</w:t>
      </w:r>
    </w:p>
    <w:p w:rsidR="00000000" w:rsidRDefault="00034B4E">
      <w:pPr>
        <w:pStyle w:val="HTML"/>
      </w:pPr>
    </w:p>
    <w:p w:rsidR="00000000" w:rsidRDefault="00034B4E">
      <w:pPr>
        <w:pStyle w:val="HTML"/>
      </w:pPr>
      <w:r>
        <w:t>Председатель Совета</w:t>
      </w:r>
    </w:p>
    <w:p w:rsidR="00000000" w:rsidRDefault="00034B4E">
      <w:pPr>
        <w:pStyle w:val="HTML"/>
      </w:pPr>
      <w:r>
        <w:t>директоров</w:t>
      </w:r>
    </w:p>
    <w:p w:rsidR="00000000" w:rsidRDefault="00034B4E">
      <w:pPr>
        <w:pStyle w:val="HTML"/>
      </w:pPr>
      <w:r>
        <w:t>АО "_________</w:t>
      </w:r>
      <w:r>
        <w:t>________"            ____________/_____________</w:t>
      </w:r>
    </w:p>
    <w:p w:rsidR="00000000" w:rsidRDefault="00034B4E">
      <w:pPr>
        <w:pStyle w:val="HTML"/>
      </w:pPr>
      <w:r>
        <w:t>(Ф.И.О.)     (подпись)</w:t>
      </w:r>
    </w:p>
    <w:p w:rsidR="00000000" w:rsidRDefault="00034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B4E">
      <w:pPr>
        <w:pStyle w:val="sel"/>
        <w:divId w:val="146291316"/>
      </w:pPr>
      <w:r>
        <w:t>1 Сообщение о проведении общего собрания акционеров должно быть сделано не позднее чем за 20 дней до даты его проведения (п. 1 ст. 52 Федерального закона от 26.12.1995 N 208-ФЗ "Об акц</w:t>
      </w:r>
      <w:r>
        <w:t>ионерных обществах").</w:t>
      </w:r>
    </w:p>
    <w:p w:rsidR="00000000" w:rsidRDefault="00034B4E">
      <w:pPr>
        <w:pStyle w:val="just"/>
        <w:divId w:val="146291316"/>
      </w:pPr>
      <w:r>
        <w:t>Общество обязано ежегодно проводить годовое общее собрание акционеров.</w:t>
      </w:r>
    </w:p>
    <w:p w:rsidR="00000000" w:rsidRDefault="00034B4E">
      <w:pPr>
        <w:pStyle w:val="just"/>
        <w:divId w:val="146291316"/>
      </w:pPr>
      <w:r>
        <w:t>Годовое общее собрание акционеров проводится в сроки, устанавливаемые уставом общества, но не ранее чем через два месяца и не позднее чем через шесть месяцев после</w:t>
      </w:r>
      <w:r>
        <w:t xml:space="preserve"> окончания финансового года. На годовом общем собрании акционеров должны решаться вопросы об избрании совета директоров (наблюдательного совета) общества, ревизионной комиссии (ревизора) общества, утверждении аудитора общества, вопросы, предусмотренные под</w:t>
      </w:r>
      <w:r>
        <w:t>пунктом 11 пункта 1 статьи 48 Федерального закона "Об акционерных обществах", а также могут решаться иные вопросы, отнесенные к компетенции общего собрания акционеров. Проводимые помимо годового общие собрания акционеров являются внеочередными (п. 1 ст. 47</w:t>
      </w:r>
      <w:r>
        <w:t xml:space="preserve"> Федерального закона от 26.12.1995 N 208-ФЗ "Об акционерных обществах").</w:t>
      </w:r>
    </w:p>
    <w:p w:rsidR="00000000" w:rsidRDefault="00034B4E">
      <w:pPr>
        <w:pStyle w:val="sel"/>
        <w:divId w:val="146291316"/>
      </w:pPr>
      <w:r>
        <w:t>2 Дата составления списка лиц, имеющих право на участие в общем собрании акционеров, не может быть установлена ранее чем через 10 дней с даты принятия решения о проведении общего собр</w:t>
      </w:r>
      <w:r>
        <w:t>ания акционеров и более чем за 50 дней, а в случае, предусмотренном пунктом 2 статьи 53 Федерального закона "Об акционерных обществах", - более чем за 80 дней до даты проведения общего собрания акционеров (абз. 2 п. 1 ст. 51 Федерального закона от 26.12.19</w:t>
      </w:r>
      <w:r>
        <w:t>95 N 208-ФЗ "Об акционерных обществах").</w:t>
      </w:r>
    </w:p>
    <w:p w:rsidR="00000000" w:rsidRDefault="00034B4E">
      <w:pPr>
        <w:pStyle w:val="sel"/>
        <w:divId w:val="146291316"/>
      </w:pPr>
      <w:r>
        <w:t>3 В повестку дня годового общего собрания акционеров должны быть обязательно включены вопросы об избрании совета директоров (наблюдательного совета) общества, ревизионной комиссии (ревизора) общества, утверждении ау</w:t>
      </w:r>
      <w:r>
        <w:t>дитора общества, а также вопросы, предусмотренные подпунктом 11 пункта 1 статьи 48 Федерального закона "Об акционерных обществах" (п. 2 ст. 54 Федерального закона от 26.12.1995 N 208-ФЗ "Об акционерных обществах").</w:t>
      </w:r>
    </w:p>
    <w:p w:rsidR="00000000" w:rsidRDefault="00034B4E">
      <w:pPr>
        <w:pStyle w:val="just"/>
        <w:divId w:val="146291316"/>
      </w:pPr>
      <w:r>
        <w:t xml:space="preserve">К компетенции общего собрания акционеров </w:t>
      </w:r>
      <w:r>
        <w:t>относятся утверждение годовых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 исключением прибыли, р</w:t>
      </w:r>
      <w:r>
        <w:t>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 (пп. 11 п. 1 статьи 48 Федерального закона "Об акционерных обществах").</w:t>
      </w:r>
    </w:p>
    <w:p w:rsidR="00000000" w:rsidRDefault="00034B4E">
      <w:pPr>
        <w:pStyle w:val="sel"/>
        <w:divId w:val="146291316"/>
      </w:pPr>
      <w:r>
        <w:t>4 Информация (материалы) в течение 20 дней до проведения общего собрания акционеров должна быть доступна лицам, имеющим право на участие в общем собрании акционеров, для ознакомления в помещении исполнительного органа общества и иных местах, адреса которых</w:t>
      </w:r>
      <w:r>
        <w:t xml:space="preserve"> указаны в сообщении о проведении общего собрания акционеров. Указанная информация (материалы) должна быть доступна лицам, принимающим участие в общем собрании акционеров, во время его проведения.</w:t>
      </w:r>
    </w:p>
    <w:p w:rsidR="00000000" w:rsidRDefault="00034B4E">
      <w:pPr>
        <w:pStyle w:val="just"/>
        <w:divId w:val="146291316"/>
      </w:pPr>
      <w:r>
        <w:t>Общество обязано по требованию лица, имеющего право на учас</w:t>
      </w:r>
      <w:r>
        <w:t>тие в общем собрании акционеров, предоставить ему копии указанных документов. Плата, взимаемая обществом за предоставление данных копий, не может превышать затрат на их изготовление (п. 3 ст. 52 Федерального закона от 26.12.1995 N 208-ФЗ "Об акционерных об</w:t>
      </w:r>
      <w:r>
        <w:t>ществах").</w:t>
      </w:r>
    </w:p>
    <w:p w:rsidR="00000000" w:rsidRDefault="00034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.рф/obrazecy/soobshhenie_o_provedenii_godovogo_obshhego_sobraniya_akcionerov.htm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4E"/>
    <w:rsid w:val="0003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C1B39-877E-429F-A842-370BF3DC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9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godovogo_obshhego_sobraniy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7103</Characters>
  <Application>Microsoft Office Word</Application>
  <DocSecurity>0</DocSecurity>
  <Lines>59</Lines>
  <Paragraphs>16</Paragraphs>
  <ScaleCrop>false</ScaleCrop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годового общего собрания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