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793">
      <w:pPr>
        <w:pStyle w:val="1"/>
        <w:rPr>
          <w:rFonts w:eastAsia="Times New Roman"/>
        </w:rPr>
      </w:pPr>
      <w:r>
        <w:rPr>
          <w:rFonts w:eastAsia="Times New Roman"/>
        </w:rPr>
        <w:t>Сообщение о передаче заявления по подследственности (образец заполнения)</w:t>
      </w:r>
    </w:p>
    <w:p w:rsidR="00000000" w:rsidRDefault="00281793">
      <w:pPr>
        <w:pStyle w:val="HTML"/>
      </w:pPr>
      <w:r>
        <w:t xml:space="preserve">    ШТАМП                                      Иванову Александру Павловичу</w:t>
      </w:r>
    </w:p>
    <w:p w:rsidR="00000000" w:rsidRDefault="00281793">
      <w:pPr>
        <w:pStyle w:val="HTML"/>
      </w:pPr>
      <w:r>
        <w:t>Следственное отделение                             г. Энск, пр. Ленина,</w:t>
      </w:r>
    </w:p>
    <w:p w:rsidR="00000000" w:rsidRDefault="00281793">
      <w:pPr>
        <w:pStyle w:val="HTML"/>
      </w:pPr>
      <w:r>
        <w:t>Куйбышевского РОВД г. Энска                              д. 53, кв. 105</w:t>
      </w:r>
    </w:p>
    <w:p w:rsidR="00000000" w:rsidRDefault="00281793">
      <w:pPr>
        <w:pStyle w:val="HTML"/>
      </w:pPr>
      <w:r>
        <w:t>5 апреля 201* г. исх. N 3387-0*</w:t>
      </w:r>
    </w:p>
    <w:p w:rsidR="00000000" w:rsidRDefault="00281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793">
      <w:pPr>
        <w:pStyle w:val="3"/>
        <w:rPr>
          <w:rFonts w:eastAsia="Times New Roman"/>
        </w:rPr>
      </w:pPr>
      <w:r>
        <w:rPr>
          <w:rFonts w:eastAsia="Times New Roman"/>
        </w:rPr>
        <w:t>СООБЩЕНИЕ о передаче заявления по подследственности</w:t>
      </w:r>
    </w:p>
    <w:p w:rsidR="00000000" w:rsidRDefault="00281793">
      <w:pPr>
        <w:pStyle w:val="just"/>
      </w:pPr>
      <w:r>
        <w:t>Ваше заявление от 5 марта 201* г. о вымогательстве следователем Пузаковым И.И. у Вас взятки, в соот</w:t>
      </w:r>
      <w:r>
        <w:t>ветствии с п. 3 ч. 1 ст. 145 УПК РФ, передано по подследственности начальнику следственного отдела Следственного комитета при прокуратуре РФ по г. Энску.</w:t>
      </w:r>
    </w:p>
    <w:p w:rsidR="00000000" w:rsidRDefault="00281793">
      <w:pPr>
        <w:pStyle w:val="just"/>
      </w:pPr>
      <w:r>
        <w:t>Данное решение может быть обжаловано прокурору Куйбышевского района г. Энска либо в Куйбышевский район</w:t>
      </w:r>
      <w:r>
        <w:t>ный суд г. Энска в порядке, установленном ст. 123 - 125 УПК РФ.</w:t>
      </w:r>
    </w:p>
    <w:p w:rsidR="00000000" w:rsidRDefault="00281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793">
      <w:pPr>
        <w:pStyle w:val="HTML"/>
      </w:pPr>
      <w:r>
        <w:t xml:space="preserve">    Старший следователь следственного</w:t>
      </w:r>
    </w:p>
    <w:p w:rsidR="00000000" w:rsidRDefault="00281793">
      <w:pPr>
        <w:pStyle w:val="HTML"/>
      </w:pPr>
      <w:r>
        <w:t>отделения Куйбышевского РОВД г. Энска</w:t>
      </w:r>
    </w:p>
    <w:p w:rsidR="00000000" w:rsidRDefault="00281793">
      <w:pPr>
        <w:pStyle w:val="HTML"/>
      </w:pPr>
      <w:r>
        <w:t>капитан юстиции                                            В.М. Варипов</w:t>
      </w:r>
    </w:p>
    <w:p w:rsidR="00000000" w:rsidRDefault="00281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https://порядокправа.рф/obrazecy/soobshhenie_o_peredache_za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yavleniya_po_podsledstvennosti_obrazec_zapolneniya.htm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93"/>
    <w:rsid w:val="0028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118AB-17FD-4FEE-BF9A-9A4E94DF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eredache_zayavleniya_po_podsled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передаче заявления по подследственности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2022-08-21T18:11:00Z</dcterms:created>
  <dcterms:modified xsi:type="dcterms:W3CDTF">2022-08-21T18:11:00Z</dcterms:modified>
</cp:coreProperties>
</file>