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6BB">
      <w:pPr>
        <w:pStyle w:val="1"/>
        <w:rPr>
          <w:rFonts w:eastAsia="Times New Roman"/>
        </w:rPr>
      </w:pPr>
      <w:r>
        <w:rPr>
          <w:rFonts w:eastAsia="Times New Roman"/>
        </w:rPr>
        <w:t>Соглашение сторон о применении процедуры медиации (образец заполнения)</w:t>
      </w:r>
    </w:p>
    <w:p w:rsidR="00000000" w:rsidRDefault="005556BB">
      <w:pPr>
        <w:pStyle w:val="right"/>
      </w:pPr>
      <w:r>
        <w:t xml:space="preserve">Соглашение сторон о применении процедуры медиации (образец заполнения) </w:t>
      </w:r>
    </w:p>
    <w:p w:rsidR="00000000" w:rsidRDefault="005556BB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ПРИМЕНЕНИИ ПРОЦЕДУРЫ МЕДИАЦИИ</w:t>
      </w:r>
    </w:p>
    <w:p w:rsidR="00000000" w:rsidRDefault="005556BB">
      <w:pPr>
        <w:pStyle w:val="left"/>
        <w:spacing w:after="240" w:afterAutospacing="0"/>
      </w:pPr>
      <w:r>
        <w:t xml:space="preserve">02.09.2011 6/2011 ------------- N -------- </w:t>
      </w:r>
    </w:p>
    <w:p w:rsidR="00000000" w:rsidRDefault="005556BB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5556BB">
      <w:pPr>
        <w:pStyle w:val="just"/>
      </w:pPr>
      <w:r>
        <w:t>Открытое акционерное общество "СтальИнфо" (ОАО "Сталь Инфо"), именуемое в дальнейшем "Работодатель", в лице генерального директора Иванова Александра Петровича, действующего на основании Устава, с одной стороны, и системный администратор отдела информацион</w:t>
      </w:r>
      <w:r>
        <w:t>ной поддержки Супонев Николай Сергеевич, именуемый в дальнейшем "Работник", с другой стороны, совместно именуемые "Стороны", заключили настоящее Соглашение о нижеследующем:</w:t>
      </w:r>
    </w:p>
    <w:p w:rsidR="00000000" w:rsidRDefault="0055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BB">
      <w:pPr>
        <w:pStyle w:val="just"/>
      </w:pPr>
      <w:r>
        <w:t>1. Стороны в течение десяти календарных дней с момента подписания настоящего согла</w:t>
      </w:r>
      <w:r>
        <w:t>шения обязуются принять меры к разрешению возникших разногласий путем применения альтернативной процедуры урегулирования споров с участием посредника, в порядке, установленном Федеральным законом РФ от 27.07.2010 N 193-ФЗ "Об альтернативной процедуре урегу</w:t>
      </w:r>
      <w:r>
        <w:t>лирования споров с участием посредника (процедуре медиации)".</w:t>
      </w:r>
    </w:p>
    <w:p w:rsidR="00000000" w:rsidRDefault="005556BB">
      <w:pPr>
        <w:pStyle w:val="just"/>
      </w:pPr>
      <w:r>
        <w:t>2. Настоящее Соглашение вступает в силу с даты его подписания Сторонами.</w:t>
      </w:r>
    </w:p>
    <w:p w:rsidR="00000000" w:rsidRDefault="005556BB">
      <w:pPr>
        <w:pStyle w:val="just"/>
      </w:pPr>
      <w:r>
        <w:t>3. Настоящее Соглашение составлено в двух экземплярах, имеющих равную юридическую силу, по одному для каждой из Сторон.</w:t>
      </w:r>
    </w:p>
    <w:p w:rsidR="00000000" w:rsidRDefault="0055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BB">
      <w:pPr>
        <w:pStyle w:val="a5"/>
      </w:pPr>
      <w:r>
        <w:t>РАБОТОДАТЕЛЬ РАБОТНИК</w:t>
      </w:r>
    </w:p>
    <w:p w:rsidR="00000000" w:rsidRDefault="00555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BB">
      <w:pPr>
        <w:pStyle w:val="HTML"/>
      </w:pPr>
      <w:r>
        <w:t>Открытое акционерное общество "СтальИнфо"    Супонев Николай Сергеевич</w:t>
      </w:r>
    </w:p>
    <w:p w:rsidR="00000000" w:rsidRDefault="005556BB">
      <w:pPr>
        <w:pStyle w:val="HTML"/>
      </w:pPr>
      <w:r>
        <w:t>(ОАО "Сталь Инфо")                           Паспорт: 45 04 123456</w:t>
      </w:r>
    </w:p>
    <w:p w:rsidR="00000000" w:rsidRDefault="005556BB">
      <w:pPr>
        <w:pStyle w:val="HTML"/>
      </w:pPr>
      <w:r>
        <w:t>Юридический адрес: 109123, г. Москва,        Выдан 01.10.2004</w:t>
      </w:r>
    </w:p>
    <w:p w:rsidR="00000000" w:rsidRDefault="005556BB">
      <w:pPr>
        <w:pStyle w:val="HTML"/>
      </w:pPr>
      <w:r>
        <w:t xml:space="preserve">ул. Шверника, 5                  </w:t>
      </w:r>
      <w:r>
        <w:t xml:space="preserve">            РОВД Ленинского р-на г. Москвы</w:t>
      </w:r>
    </w:p>
    <w:p w:rsidR="00000000" w:rsidRDefault="005556BB">
      <w:pPr>
        <w:pStyle w:val="HTML"/>
      </w:pPr>
      <w:r>
        <w:t>ИНН 1234539102                               Код подразделения: 111-523</w:t>
      </w:r>
    </w:p>
    <w:p w:rsidR="00000000" w:rsidRDefault="005556BB">
      <w:pPr>
        <w:pStyle w:val="HTML"/>
      </w:pPr>
      <w:r>
        <w:t>Место жительства: 109111,</w:t>
      </w:r>
    </w:p>
    <w:p w:rsidR="00000000" w:rsidRDefault="005556BB">
      <w:pPr>
        <w:pStyle w:val="HTML"/>
      </w:pPr>
      <w:r>
        <w:t>г. Москва, ул. Таганская, 15</w:t>
      </w:r>
    </w:p>
    <w:p w:rsidR="00000000" w:rsidRDefault="005556BB">
      <w:pPr>
        <w:pStyle w:val="HTML"/>
      </w:pPr>
      <w:r>
        <w:t>Генеральный директор</w:t>
      </w:r>
    </w:p>
    <w:p w:rsidR="00000000" w:rsidRDefault="00555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B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А.П. Иванов Супонев Н.С. Супонев</w:t>
      </w:r>
    </w:p>
    <w:p w:rsidR="00000000" w:rsidRDefault="005556B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02.09.2011 </w:t>
      </w:r>
      <w:r>
        <w:t>02.09.2011</w:t>
      </w:r>
    </w:p>
    <w:p w:rsidR="00000000" w:rsidRDefault="00555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BB">
      <w:pPr>
        <w:pStyle w:val="HTML"/>
      </w:pPr>
      <w:r>
        <w:t>Экземпляр соглашения получил: Супонев 02.09.2011</w:t>
      </w:r>
    </w:p>
    <w:p w:rsidR="00000000" w:rsidRDefault="00555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https://порядокправа.рф/obrazecy/soglashenie_storon_o_primenenii_procedury_mediacii_obrazec_zapolneniya.htm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BB"/>
    <w:rsid w:val="0055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CDA20-056F-4925-A45A-969BE105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storon_o_primenenii_procedury_medi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сторон о применении процедуры медиации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2022-08-21T17:48:00Z</dcterms:created>
  <dcterms:modified xsi:type="dcterms:W3CDTF">2022-08-21T17:48:00Z</dcterms:modified>
</cp:coreProperties>
</file>