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5E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целевой программы "Жилище" на 2011-2015 годы и подпрограммы "</w:t>
      </w:r>
      <w:r>
        <w:rPr>
          <w:rFonts w:eastAsia="Times New Roman"/>
        </w:rPr>
        <w:t>Обеспечение жильем молодых семей" долгосрочной целевой программы Московской области "Жилище" на 2009-2012 годы" в 2011 году</w:t>
      </w:r>
    </w:p>
    <w:p w:rsidR="00000000" w:rsidRDefault="008715E5">
      <w:pPr>
        <w:pStyle w:val="right"/>
      </w:pPr>
      <w:r>
        <w:t>Приложение к Распоряжению Министерства строительного комплекса Московской области от 19 мая 2011 г. N 22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HTML"/>
      </w:pPr>
      <w:r>
        <w:t xml:space="preserve">                          </w:t>
      </w:r>
      <w:r>
        <w:t xml:space="preserve">      СОГЛАШЕНИЕ</w:t>
      </w:r>
    </w:p>
    <w:p w:rsidR="00000000" w:rsidRDefault="008715E5">
      <w:pPr>
        <w:pStyle w:val="HTML"/>
      </w:pPr>
      <w:r>
        <w:t>о взаимодействии Министерства строительного</w:t>
      </w:r>
    </w:p>
    <w:p w:rsidR="00000000" w:rsidRDefault="008715E5">
      <w:pPr>
        <w:pStyle w:val="HTML"/>
      </w:pPr>
      <w:r>
        <w:t>комплекса Московской области</w:t>
      </w:r>
    </w:p>
    <w:p w:rsidR="00000000" w:rsidRDefault="008715E5">
      <w:pPr>
        <w:pStyle w:val="HTML"/>
      </w:pPr>
      <w:r>
        <w:t>и ________________________________________________________________</w:t>
      </w:r>
    </w:p>
    <w:p w:rsidR="00000000" w:rsidRDefault="008715E5">
      <w:pPr>
        <w:pStyle w:val="HTML"/>
      </w:pPr>
      <w:r>
        <w:t>(наименование органа местного самоуправления муниципального</w:t>
      </w:r>
    </w:p>
    <w:p w:rsidR="00000000" w:rsidRDefault="008715E5">
      <w:pPr>
        <w:pStyle w:val="HTML"/>
      </w:pPr>
      <w:r>
        <w:t>образования Московской области)</w:t>
      </w:r>
    </w:p>
    <w:p w:rsidR="00000000" w:rsidRDefault="008715E5">
      <w:pPr>
        <w:pStyle w:val="HTML"/>
      </w:pPr>
      <w:r>
        <w:t>по реал</w:t>
      </w:r>
      <w:r>
        <w:t>изации подпрограммы "Обеспечение жильем молодых семей"</w:t>
      </w:r>
    </w:p>
    <w:p w:rsidR="00000000" w:rsidRDefault="008715E5">
      <w:pPr>
        <w:pStyle w:val="HTML"/>
      </w:pPr>
      <w:r>
        <w:t>федеральной целевой программы "Жилище" на 2011-2015 годы</w:t>
      </w:r>
    </w:p>
    <w:p w:rsidR="00000000" w:rsidRDefault="008715E5">
      <w:pPr>
        <w:pStyle w:val="HTML"/>
      </w:pPr>
      <w:r>
        <w:t>и подпрограммы "Обеспечение жильем молодых семей" долгосрочной</w:t>
      </w:r>
    </w:p>
    <w:p w:rsidR="00000000" w:rsidRDefault="008715E5">
      <w:pPr>
        <w:pStyle w:val="HTML"/>
      </w:pPr>
      <w:r>
        <w:t>целевой программы Московской области "Жилище" на 2009-2012 годы"</w:t>
      </w:r>
    </w:p>
    <w:p w:rsidR="00000000" w:rsidRDefault="008715E5">
      <w:pPr>
        <w:pStyle w:val="HTML"/>
      </w:pPr>
      <w:r>
        <w:t>в 2011 году</w:t>
      </w:r>
    </w:p>
    <w:p w:rsidR="00000000" w:rsidRDefault="008715E5">
      <w:pPr>
        <w:pStyle w:val="HTML"/>
      </w:pPr>
    </w:p>
    <w:p w:rsidR="00000000" w:rsidRDefault="008715E5">
      <w:pPr>
        <w:pStyle w:val="HTML"/>
      </w:pPr>
      <w:r>
        <w:t xml:space="preserve">г. </w:t>
      </w:r>
      <w:r>
        <w:t>Москва                                     "_____" _____________ 2011 г.</w:t>
      </w:r>
    </w:p>
    <w:p w:rsidR="00000000" w:rsidRDefault="008715E5">
      <w:pPr>
        <w:pStyle w:val="HTML"/>
      </w:pPr>
    </w:p>
    <w:p w:rsidR="00000000" w:rsidRDefault="008715E5">
      <w:pPr>
        <w:pStyle w:val="HTML"/>
      </w:pPr>
      <w:r>
        <w:t>Министерство   строительного   комплекса    Московской        области -</w:t>
      </w:r>
    </w:p>
    <w:p w:rsidR="00000000" w:rsidRDefault="008715E5">
      <w:pPr>
        <w:pStyle w:val="HTML"/>
      </w:pPr>
      <w:r>
        <w:t>Государственный заказчик подпрограммы  "Обеспечение жильем   молодых семей"</w:t>
      </w:r>
    </w:p>
    <w:p w:rsidR="00000000" w:rsidRDefault="008715E5">
      <w:pPr>
        <w:pStyle w:val="HTML"/>
      </w:pPr>
      <w:r>
        <w:t xml:space="preserve">долгосрочной  целевой  программы  </w:t>
      </w:r>
      <w:r>
        <w:t>Московской области  "Жилище" на 2009-2012</w:t>
      </w:r>
    </w:p>
    <w:p w:rsidR="00000000" w:rsidRDefault="008715E5">
      <w:pPr>
        <w:pStyle w:val="HTML"/>
      </w:pPr>
      <w:r>
        <w:t>годы",  именуемое в  дальнейшем "Государственный заказчик", в лице министра</w:t>
      </w:r>
    </w:p>
    <w:p w:rsidR="00000000" w:rsidRDefault="008715E5">
      <w:pPr>
        <w:pStyle w:val="HTML"/>
      </w:pPr>
      <w:r>
        <w:t>строительства   Правительства    Московской   области      П.С. Перепелицы,</w:t>
      </w:r>
    </w:p>
    <w:p w:rsidR="00000000" w:rsidRDefault="008715E5">
      <w:pPr>
        <w:pStyle w:val="HTML"/>
      </w:pPr>
      <w:r>
        <w:t xml:space="preserve">действующего   на   основании   Положения  о  Министерстве    </w:t>
      </w:r>
      <w:r>
        <w:t>строительного</w:t>
      </w:r>
    </w:p>
    <w:p w:rsidR="00000000" w:rsidRDefault="008715E5">
      <w:pPr>
        <w:pStyle w:val="HTML"/>
      </w:pPr>
      <w:r>
        <w:t>комплекса Московской области, с одной стороны, и _________________________,</w:t>
      </w:r>
    </w:p>
    <w:p w:rsidR="00000000" w:rsidRDefault="008715E5">
      <w:pPr>
        <w:pStyle w:val="HTML"/>
      </w:pPr>
      <w:r>
        <w:t>(наименование органа</w:t>
      </w:r>
    </w:p>
    <w:p w:rsidR="00000000" w:rsidRDefault="008715E5">
      <w:pPr>
        <w:pStyle w:val="HTML"/>
      </w:pPr>
      <w:r>
        <w:t>местного самоуправления</w:t>
      </w:r>
    </w:p>
    <w:p w:rsidR="00000000" w:rsidRDefault="008715E5">
      <w:pPr>
        <w:pStyle w:val="HTML"/>
      </w:pPr>
      <w:r>
        <w:t>муниципального образования</w:t>
      </w:r>
    </w:p>
    <w:p w:rsidR="00000000" w:rsidRDefault="008715E5">
      <w:pPr>
        <w:pStyle w:val="HTML"/>
      </w:pPr>
      <w:r>
        <w:t>Московской области)</w:t>
      </w:r>
    </w:p>
    <w:p w:rsidR="00000000" w:rsidRDefault="008715E5">
      <w:pPr>
        <w:pStyle w:val="HTML"/>
      </w:pPr>
      <w:r>
        <w:t>именуемый в дальнейшем "Исполнитель"</w:t>
      </w:r>
      <w:r>
        <w:t>, в лице главы ________________________</w:t>
      </w:r>
    </w:p>
    <w:p w:rsidR="00000000" w:rsidRDefault="008715E5">
      <w:pPr>
        <w:pStyle w:val="HTML"/>
      </w:pPr>
      <w:r>
        <w:t>____________, действующего на основании Устава, с другой стороны, именуемые</w:t>
      </w:r>
    </w:p>
    <w:p w:rsidR="00000000" w:rsidRDefault="008715E5">
      <w:pPr>
        <w:pStyle w:val="HTML"/>
      </w:pPr>
      <w:r>
        <w:t>в дальнейшем "Стороны", заключили настоящее Соглашение о нижеследующем: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715E5">
      <w:pPr>
        <w:pStyle w:val="just"/>
      </w:pPr>
      <w:r>
        <w:lastRenderedPageBreak/>
        <w:t>1.1. Стороны осуществляют взаимодействие по р</w:t>
      </w:r>
      <w:r>
        <w:t>еализации подпрограммы "Обеспечение жильем молодых семей" федеральной целевой программы "Жилище" на 2011-2015 годы, утвержденной постановлением Правительства Российской Федерации от 17.12.2010 N 1050 (далее - федеральная Подпрограмма), и подпрограммы "Обес</w:t>
      </w:r>
      <w:r>
        <w:t>печение жильем молодых семей" долгосрочной целевой программы Московской области "Жилище" на 2009-2012 годы", утвержденной постановлением Правительства Московской области от 27.03.2009 N 241/12 (далее - Подпрограмма).</w:t>
      </w:r>
    </w:p>
    <w:p w:rsidR="00000000" w:rsidRDefault="008715E5">
      <w:pPr>
        <w:pStyle w:val="just"/>
      </w:pPr>
      <w:r>
        <w:t>Расходование средств федерального бюдже</w:t>
      </w:r>
      <w:r>
        <w:t>та и бюджета Московской области, предусмотренных на эти цели в 2011 году, Стороны осуществляют в соответствии с Правилами предоставления молодым семьям социальных выплат на приобретение (строительство) жилья и их использования, утвержденными постановлением</w:t>
      </w:r>
      <w:r>
        <w:t xml:space="preserve"> Правительства Российской Федерации от 17.12.2010 N 1050.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715E5">
      <w:pPr>
        <w:pStyle w:val="HTML"/>
      </w:pPr>
      <w:r>
        <w:t xml:space="preserve">    2.1.  Государственный  заказчик:</w:t>
      </w:r>
    </w:p>
    <w:p w:rsidR="00000000" w:rsidRDefault="008715E5">
      <w:pPr>
        <w:pStyle w:val="HTML"/>
      </w:pPr>
      <w:r>
        <w:t>2.1.1.  Перечисляет  субсидии бюджету _________________________________</w:t>
      </w:r>
    </w:p>
    <w:p w:rsidR="00000000" w:rsidRDefault="008715E5">
      <w:pPr>
        <w:pStyle w:val="HTML"/>
      </w:pPr>
      <w:r>
        <w:t>(наименование муниципального</w:t>
      </w:r>
    </w:p>
    <w:p w:rsidR="00000000" w:rsidRDefault="008715E5">
      <w:pPr>
        <w:pStyle w:val="HTML"/>
      </w:pPr>
      <w:r>
        <w:t>образования Московской област</w:t>
      </w:r>
      <w:r>
        <w:t>и)</w:t>
      </w:r>
    </w:p>
    <w:p w:rsidR="00000000" w:rsidRDefault="008715E5">
      <w:pPr>
        <w:pStyle w:val="HTML"/>
      </w:pPr>
      <w:r>
        <w:t>за счет средств федерального бюджета в сумме ______________________________</w:t>
      </w:r>
    </w:p>
    <w:p w:rsidR="00000000" w:rsidRDefault="008715E5">
      <w:pPr>
        <w:pStyle w:val="HTML"/>
      </w:pPr>
      <w:r>
        <w:t>рублей,  поступивших  в  бюджет  Московской  области  в  2011 году, за счет</w:t>
      </w:r>
    </w:p>
    <w:p w:rsidR="00000000" w:rsidRDefault="008715E5">
      <w:pPr>
        <w:pStyle w:val="HTML"/>
      </w:pPr>
      <w:r>
        <w:t>средств бюджета Московской области в сумме _______________________ рублей в</w:t>
      </w:r>
    </w:p>
    <w:p w:rsidR="00000000" w:rsidRDefault="008715E5">
      <w:pPr>
        <w:pStyle w:val="HTML"/>
      </w:pPr>
      <w:r>
        <w:t>соответствии с заявкой __</w:t>
      </w:r>
      <w:r>
        <w:t>__________________________________________________</w:t>
      </w:r>
    </w:p>
    <w:p w:rsidR="00000000" w:rsidRDefault="008715E5">
      <w:pPr>
        <w:pStyle w:val="HTML"/>
      </w:pPr>
      <w:r>
        <w:t>(наименование органа местного самоуправления</w:t>
      </w:r>
    </w:p>
    <w:p w:rsidR="00000000" w:rsidRDefault="008715E5">
      <w:pPr>
        <w:pStyle w:val="HTML"/>
      </w:pPr>
      <w:r>
        <w:t>муниципального образования Московской области)</w:t>
      </w:r>
    </w:p>
    <w:p w:rsidR="00000000" w:rsidRDefault="008715E5">
      <w:pPr>
        <w:pStyle w:val="HTML"/>
      </w:pPr>
      <w:r>
        <w:t>на  выделение  средств федерального  бюджета  и  бюджета Московской области</w:t>
      </w:r>
    </w:p>
    <w:p w:rsidR="00000000" w:rsidRDefault="008715E5">
      <w:pPr>
        <w:pStyle w:val="HTML"/>
      </w:pPr>
      <w:r>
        <w:t>(приложение N 1 к настоящему Соглашен</w:t>
      </w:r>
      <w:r>
        <w:t>ию).</w:t>
      </w:r>
    </w:p>
    <w:p w:rsidR="00000000" w:rsidRDefault="008715E5">
      <w:pPr>
        <w:pStyle w:val="just"/>
      </w:pPr>
      <w:r>
        <w:t>2.1.2. Обеспечивает взаимодействие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области, а также юридических лиц, участвующих в реализации федеральн</w:t>
      </w:r>
      <w:r>
        <w:t>ой Подпрограммы и Подпрограммы.</w:t>
      </w:r>
    </w:p>
    <w:p w:rsidR="00000000" w:rsidRDefault="008715E5">
      <w:pPr>
        <w:pStyle w:val="just"/>
      </w:pPr>
      <w:r>
        <w:t>2.1.3. Вносит изменения в список молодых семей - претендентов на получение социальных выплат в 2011 году.</w:t>
      </w:r>
    </w:p>
    <w:p w:rsidR="00000000" w:rsidRDefault="008715E5">
      <w:pPr>
        <w:pStyle w:val="just"/>
      </w:pPr>
      <w:r>
        <w:t>2.1.4. Принимает от муниципальных образований Московской области заявки на выделение средств федерального бюджета и бю</w:t>
      </w:r>
      <w:r>
        <w:t>джета Московской области.</w:t>
      </w:r>
    </w:p>
    <w:p w:rsidR="00000000" w:rsidRDefault="008715E5">
      <w:pPr>
        <w:pStyle w:val="just"/>
      </w:pPr>
      <w:r>
        <w:t>2.1.5. Планирует распределение средств федерального бюджета и бюджета Московской области между муниципальными образованиями Московской области для предоставления социальных выплат молодым семьям - участницам федеральной Подпрограм</w:t>
      </w:r>
      <w:r>
        <w:t>мы и Подпрограммы.</w:t>
      </w:r>
    </w:p>
    <w:p w:rsidR="00000000" w:rsidRDefault="008715E5">
      <w:pPr>
        <w:pStyle w:val="just"/>
      </w:pPr>
      <w:r>
        <w:t>2.1.6. Осуществляет распределение номеров бланков свидетельств о праве на получение социальных выплат на приобретение (строительство) жилья.</w:t>
      </w:r>
    </w:p>
    <w:p w:rsidR="00000000" w:rsidRDefault="008715E5">
      <w:pPr>
        <w:pStyle w:val="just"/>
      </w:pPr>
      <w:r>
        <w:t>2.1.7. Организовывает мониторинг и оценку эффективности программных мероприятий.</w:t>
      </w:r>
    </w:p>
    <w:p w:rsidR="00000000" w:rsidRDefault="008715E5">
      <w:pPr>
        <w:pStyle w:val="just"/>
      </w:pPr>
      <w:r>
        <w:t>2.1.8. Представ</w:t>
      </w:r>
      <w:r>
        <w:t>ляет Министерству регионального развития Российской Федерации в установленный им срок и по установленным им формам отчеты о ходе выполнения мероприятий федеральной Подпрограммы и Подпрограммы на основе отчетов, получаемых от органов местного самоуправления</w:t>
      </w:r>
      <w:r>
        <w:t xml:space="preserve"> муниципальных образований Московской области.</w:t>
      </w:r>
    </w:p>
    <w:p w:rsidR="00000000" w:rsidRDefault="008715E5">
      <w:pPr>
        <w:pStyle w:val="just"/>
      </w:pPr>
      <w:r>
        <w:t>2.1.9. Оказывает методическую помощь муниципальным образованиям в реализации федеральной Подпрограммы и Подпрограммы.</w:t>
      </w:r>
    </w:p>
    <w:p w:rsidR="00000000" w:rsidRDefault="008715E5">
      <w:pPr>
        <w:pStyle w:val="just"/>
      </w:pPr>
      <w:r>
        <w:t>2.1.10. В рамках своей компетенции осуществляет контроль за целевым использованием бюджетных средств, выделенных на реализацию федеральной Подпрограммы и Подпрограммы.</w:t>
      </w:r>
    </w:p>
    <w:p w:rsidR="00000000" w:rsidRDefault="008715E5">
      <w:pPr>
        <w:pStyle w:val="just"/>
      </w:pPr>
      <w:r>
        <w:t>2.1.11. Вправе требовать в любое время от Исполнителя письменного отчета о ходе выполнен</w:t>
      </w:r>
      <w:r>
        <w:t>ия настоящего Соглашения.</w:t>
      </w:r>
    </w:p>
    <w:p w:rsidR="00000000" w:rsidRDefault="008715E5">
      <w:pPr>
        <w:pStyle w:val="just"/>
      </w:pPr>
      <w:r>
        <w:t>2.1.12. Осуществляет общее управление по вопросам реализации федеральной Подпрограммы на территории Московской области и Подпрограммы.</w:t>
      </w:r>
    </w:p>
    <w:p w:rsidR="00000000" w:rsidRDefault="008715E5">
      <w:pPr>
        <w:pStyle w:val="just"/>
      </w:pPr>
      <w:r>
        <w:t>2.2. Исполнитель обязуется:</w:t>
      </w:r>
    </w:p>
    <w:p w:rsidR="00000000" w:rsidRDefault="008715E5">
      <w:pPr>
        <w:pStyle w:val="HTML"/>
      </w:pPr>
      <w:r>
        <w:t xml:space="preserve">    2.2.1. Направить из бюджета ___________________________________</w:t>
      </w:r>
      <w:r>
        <w:t>________</w:t>
      </w:r>
    </w:p>
    <w:p w:rsidR="00000000" w:rsidRDefault="008715E5">
      <w:pPr>
        <w:pStyle w:val="HTML"/>
      </w:pPr>
      <w:r>
        <w:t>(наименование муниципального образования</w:t>
      </w:r>
    </w:p>
    <w:p w:rsidR="00000000" w:rsidRDefault="008715E5">
      <w:pPr>
        <w:pStyle w:val="HTML"/>
      </w:pPr>
      <w:r>
        <w:t>Московской области)</w:t>
      </w:r>
    </w:p>
    <w:p w:rsidR="00000000" w:rsidRDefault="008715E5">
      <w:pPr>
        <w:pStyle w:val="HTML"/>
      </w:pPr>
      <w:r>
        <w:t>на  софинансирование  мероприятий  федеральной  Подпрограммы и Подпрограммы</w:t>
      </w:r>
    </w:p>
    <w:p w:rsidR="00000000" w:rsidRDefault="008715E5">
      <w:pPr>
        <w:pStyle w:val="HTML"/>
      </w:pPr>
      <w:r>
        <w:t>________________________________________ рублей.</w:t>
      </w:r>
    </w:p>
    <w:p w:rsidR="00000000" w:rsidRDefault="008715E5">
      <w:pPr>
        <w:pStyle w:val="HTML"/>
      </w:pPr>
      <w:r>
        <w:t>(цифрами и прописью)</w:t>
      </w:r>
    </w:p>
    <w:p w:rsidR="00000000" w:rsidRDefault="008715E5">
      <w:pPr>
        <w:pStyle w:val="just"/>
      </w:pPr>
      <w:r>
        <w:t>2.2.2. Документально подтвердить в форме</w:t>
      </w:r>
      <w:r>
        <w:t xml:space="preserve"> выписки из бюджета муниципального образования на 2011 год строку, в которой предусмотрено выделение средств на реализацию федеральной Подпрограммы и Подпрограммы.</w:t>
      </w:r>
    </w:p>
    <w:p w:rsidR="00000000" w:rsidRDefault="008715E5">
      <w:pPr>
        <w:pStyle w:val="just"/>
      </w:pPr>
      <w:r>
        <w:t>2.2.3. Заключить соглашение с банком, отобранным Государственным заказчиком в соответствии с</w:t>
      </w:r>
      <w:r>
        <w:t xml:space="preserve"> законодательством Российской Федерации и Московской области для обслуживания средств, предоставляемых в качестве социальных выплат, выделяемых молодым семьям.</w:t>
      </w:r>
    </w:p>
    <w:p w:rsidR="00000000" w:rsidRDefault="008715E5">
      <w:pPr>
        <w:pStyle w:val="just"/>
      </w:pPr>
      <w:r>
        <w:t xml:space="preserve">2.2.4. Вести учет выданных и оплаченных свидетельств о праве на получение социальной выплаты на </w:t>
      </w:r>
      <w:r>
        <w:t>приобретение (строительство) жилья.</w:t>
      </w:r>
    </w:p>
    <w:p w:rsidR="00000000" w:rsidRDefault="008715E5">
      <w:pPr>
        <w:pStyle w:val="just"/>
      </w:pPr>
      <w:r>
        <w:t>2.2.5. Осуществлять контроль и обеспечить целевое и эффективное использование средств бюджета, выделяемых в рамках настоящего Соглашения.</w:t>
      </w:r>
    </w:p>
    <w:p w:rsidR="00000000" w:rsidRDefault="008715E5">
      <w:pPr>
        <w:pStyle w:val="just"/>
      </w:pPr>
      <w:r>
        <w:t>2.2.6. Представлять Государственному заказчику ежеквартально до 5-го числа месяца,</w:t>
      </w:r>
      <w:r>
        <w:t xml:space="preserve"> следующего за отчетным кварталом, отчет об использовании средств федерального бюджета, бюджета Московской области и бюджета муниципального образования в рамках реализации федеральной Подпрограммы и Подпрограммы, выделенных на предоставление социальных вып</w:t>
      </w:r>
      <w:r>
        <w:t>лат (приложение N 2 к Соглашению).</w:t>
      </w:r>
    </w:p>
    <w:p w:rsidR="00000000" w:rsidRDefault="008715E5">
      <w:pPr>
        <w:pStyle w:val="just"/>
      </w:pPr>
      <w:r>
        <w:t>2.2.7. Представлять Государственному заказчику ежемесячно до 5-го числа месяца, следующего за отчетным месяцем, отчет о расходовании средств федерального бюджета, бюджета Московской области, бюджета муниципального образов</w:t>
      </w:r>
      <w:r>
        <w:t>ания (приложение N 3 к Соглашению) и заверенные копии документов, подтверждающих перечисление банком денежных средств кредиторам получателей социальных выплат.</w:t>
      </w:r>
    </w:p>
    <w:p w:rsidR="00000000" w:rsidRDefault="008715E5">
      <w:pPr>
        <w:pStyle w:val="just"/>
      </w:pPr>
      <w:r>
        <w:t xml:space="preserve">2.2.8. Обеспечить достоверность сведений о молодых семьях - участницах федеральной Подпрограммы </w:t>
      </w:r>
      <w:r>
        <w:t>и Подпрограммы.</w:t>
      </w:r>
    </w:p>
    <w:p w:rsidR="00000000" w:rsidRDefault="008715E5">
      <w:pPr>
        <w:pStyle w:val="just"/>
      </w:pPr>
      <w:r>
        <w:t>Представлять Государственному заказчику предложения по внесению изменений в список молодых семей - претендентов на получение социальных выплат в 2011 году.</w:t>
      </w:r>
    </w:p>
    <w:p w:rsidR="00000000" w:rsidRDefault="008715E5">
      <w:pPr>
        <w:pStyle w:val="just"/>
      </w:pPr>
      <w:r>
        <w:t>2.2.9. Документы, указанные в пунктах 2.2.6 и 2.2.7 настоящего Соглашения, представл</w:t>
      </w:r>
      <w:r>
        <w:t>яются Исполнителем Государственному заказчику в электронном виде на сменных носителях в формате RTF, Word 95/97/2000, Exel 95/97/2000 и на бумажном носителе в одном экземпляре.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8715E5">
      <w:pPr>
        <w:pStyle w:val="just"/>
      </w:pPr>
      <w:r>
        <w:t>3.1. Стороны несут ответственность за неисполнение о</w:t>
      </w:r>
      <w:r>
        <w:t>бязательств по настоящему Соглашению в соответствии с действующим законодательством.</w:t>
      </w:r>
    </w:p>
    <w:p w:rsidR="00000000" w:rsidRDefault="008715E5">
      <w:pPr>
        <w:pStyle w:val="just"/>
      </w:pPr>
      <w:r>
        <w:t>3.2. Стороны освобождаются от ответственности за неисполнение или ненадлежащее исполнение обязательств по настоящему Соглашению в случае наступления форс-мажорных обстояте</w:t>
      </w:r>
      <w:r>
        <w:t>льств.</w:t>
      </w:r>
    </w:p>
    <w:p w:rsidR="00000000" w:rsidRDefault="008715E5">
      <w:pPr>
        <w:pStyle w:val="just"/>
      </w:pPr>
      <w:r>
        <w:t>Под форс-мажорными обстоятельствами понимается наступление таких обстоятельств, при которых Стороны, действующие с разумной осмотрительностью, по независящим от них причинам не могут исполнить обязательства надлежащим образом, в частности к таким об</w:t>
      </w:r>
      <w:r>
        <w:t>стоятельствам относятся военные действия, стихийные бедствия, делающие невозможным надлежащее исполнение обязательств по Соглашению.</w:t>
      </w:r>
    </w:p>
    <w:p w:rsidR="00000000" w:rsidRDefault="008715E5">
      <w:pPr>
        <w:pStyle w:val="just"/>
      </w:pPr>
      <w:r>
        <w:t>При наступлении форс-мажорных обстоятельств Стороны обязаны известить друг друга о наступлении указанных обстоятельств в тр</w:t>
      </w:r>
      <w:r>
        <w:t>ехдневный срок.</w:t>
      </w:r>
    </w:p>
    <w:p w:rsidR="00000000" w:rsidRDefault="008715E5">
      <w:pPr>
        <w:pStyle w:val="just"/>
      </w:pPr>
      <w:r>
        <w:t>3.3. В случае выявления Государственным заказчиком факта нецелевого использования Исполнителем средств федерального бюджета, бюджета Московской области или бюджета муниципального образования Государственный заказчик вправе принимать решение</w:t>
      </w:r>
      <w:r>
        <w:t xml:space="preserve"> о прекращении финансирования по настоящему Соглашению и бесспорном взыскании перечисленных средств в соответствии с Бюджетным кодексом Российской Федерации. После возврата средств Соглашение подлежит расторжению.</w:t>
      </w:r>
    </w:p>
    <w:p w:rsidR="00000000" w:rsidRDefault="008715E5">
      <w:pPr>
        <w:pStyle w:val="just"/>
      </w:pPr>
      <w:r>
        <w:t>3.4. Прекращение или задержка перечисления</w:t>
      </w:r>
      <w:r>
        <w:t xml:space="preserve"> средств Министерством финансов Российской Федерации и/(или) Министерством финансов Московской области на социальные выплаты молодым семьям освобождает Государственного заказчика от ответственности по настоящему Соглашению.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8715E5">
      <w:pPr>
        <w:pStyle w:val="just"/>
      </w:pPr>
      <w:r>
        <w:t>4.1. В случае несвоевременного представления (представления не в полном объеме) Исполнителем отчетов, предусмотренных пп. 2.2.6 и 2.2.7 настоящего Соглашения, неиспользования, несвоевременного или неполного использования средств федеральн</w:t>
      </w:r>
      <w:r>
        <w:t>ого бюджета и бюджета Московской области, предусмотренных настоящим Соглашением, Государственный заказчик вправе принимать в установленном порядке решение:</w:t>
      </w:r>
    </w:p>
    <w:p w:rsidR="00000000" w:rsidRDefault="008715E5">
      <w:pPr>
        <w:pStyle w:val="just"/>
      </w:pPr>
      <w:r>
        <w:t>- о приостановке выделения средств федерального бюджета и бюджета Московской области, предусмотренны</w:t>
      </w:r>
      <w:r>
        <w:t>х настоящим Соглашением на реализацию федеральной Подпрограммы и Подпрограммы, до представления Исполнителем отчета об использовании средств за предыдущий отчетный период и отчета о расходовании бюджетных средств;</w:t>
      </w:r>
    </w:p>
    <w:p w:rsidR="00000000" w:rsidRDefault="008715E5">
      <w:pPr>
        <w:pStyle w:val="just"/>
      </w:pPr>
      <w:r>
        <w:t>- об уменьшении или перераспределении сред</w:t>
      </w:r>
      <w:r>
        <w:t>ств федерального бюджета и бюджета Московской области, предусмотренных настоящим Соглашением.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</w:t>
      </w:r>
    </w:p>
    <w:p w:rsidR="00000000" w:rsidRDefault="008715E5">
      <w:pPr>
        <w:pStyle w:val="just"/>
      </w:pPr>
      <w:r>
        <w:t>5.1. Настоящее Соглашение вступает в силу с момента его регистрации в Министерстве строительного комплекса Московской области и дейст</w:t>
      </w:r>
      <w:r>
        <w:t>вует до полного исполнения Сторонами обязательств по настоящему Соглашению.</w:t>
      </w:r>
    </w:p>
    <w:p w:rsidR="00000000" w:rsidRDefault="008715E5">
      <w:pPr>
        <w:pStyle w:val="just"/>
      </w:pPr>
      <w:r>
        <w:t>5.2. Прекращение срока Соглашения не влечет прекращения обязательств по представлению Государственному заказчику отчетности в соответствии с пунктами 2.2.6 и 2.2.7 настоящего Согла</w:t>
      </w:r>
      <w:r>
        <w:t>шения.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8715E5">
      <w:pPr>
        <w:pStyle w:val="just"/>
      </w:pPr>
      <w:r>
        <w:t>6.1. Споры между Сторонами решаются путем переговоров, а при недостижении согласия передаются заинтересованной Стороной в Арбитражный суд Московской области.</w:t>
      </w:r>
    </w:p>
    <w:p w:rsidR="00000000" w:rsidRDefault="008715E5">
      <w:pPr>
        <w:pStyle w:val="just"/>
      </w:pPr>
      <w:r>
        <w:t>6.2. Изменения и дополнения в настоящее Соглашение вносятся с согласия о</w:t>
      </w:r>
      <w:r>
        <w:t>беих Сторон и оформляются дополнительным соглашением к настоящему Соглашению.</w:t>
      </w:r>
    </w:p>
    <w:p w:rsidR="00000000" w:rsidRDefault="008715E5">
      <w:pPr>
        <w:pStyle w:val="just"/>
      </w:pPr>
      <w:r>
        <w:t>6.3. Настоящее Соглашение составлено в двух экземплярах, имеющих одинаковую юридическую силу, один экземпляр - Государственному заказчику, один экземпляр - Исполнителю.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HTML"/>
      </w:pPr>
      <w:r>
        <w:t xml:space="preserve">        </w:t>
      </w:r>
      <w:r>
        <w:t xml:space="preserve">                    7. Реквизиты Сторон</w:t>
      </w:r>
    </w:p>
    <w:p w:rsidR="00000000" w:rsidRDefault="008715E5">
      <w:pPr>
        <w:pStyle w:val="HTML"/>
      </w:pPr>
    </w:p>
    <w:p w:rsidR="00000000" w:rsidRDefault="008715E5">
      <w:pPr>
        <w:pStyle w:val="HTML"/>
      </w:pPr>
      <w:r>
        <w:t>Государственный заказчик:               Исполнитель:</w:t>
      </w:r>
    </w:p>
    <w:p w:rsidR="00000000" w:rsidRDefault="008715E5">
      <w:pPr>
        <w:pStyle w:val="HTML"/>
      </w:pPr>
      <w:r>
        <w:t>Министерство строительного комплекса    ___________________________________</w:t>
      </w:r>
    </w:p>
    <w:p w:rsidR="00000000" w:rsidRDefault="008715E5">
      <w:pPr>
        <w:pStyle w:val="HTML"/>
      </w:pPr>
      <w:r>
        <w:t>Московской области (Минмособлстрой)</w:t>
      </w:r>
    </w:p>
    <w:p w:rsidR="00000000" w:rsidRDefault="008715E5">
      <w:pPr>
        <w:pStyle w:val="HTML"/>
      </w:pPr>
      <w:r>
        <w:t>105064, г. Москва, ул. Земляной Вал,    Юридически</w:t>
      </w:r>
      <w:r>
        <w:t>й адрес Исполнителя:</w:t>
      </w:r>
    </w:p>
    <w:p w:rsidR="00000000" w:rsidRDefault="008715E5">
      <w:pPr>
        <w:pStyle w:val="HTML"/>
      </w:pPr>
      <w:r>
        <w:t>дом 36                                  Адрес фактического местонахождения:</w:t>
      </w:r>
    </w:p>
    <w:p w:rsidR="00000000" w:rsidRDefault="008715E5">
      <w:pPr>
        <w:pStyle w:val="HTML"/>
      </w:pPr>
      <w:r>
        <w:t>143407, Московская область,             Банковские реквизиты:</w:t>
      </w:r>
    </w:p>
    <w:p w:rsidR="00000000" w:rsidRDefault="008715E5">
      <w:pPr>
        <w:pStyle w:val="HTML"/>
      </w:pPr>
      <w:r>
        <w:t>г. Красногорск, бульвар Строителей,     ИНН, КПП, ОКАТО, ОКПО</w:t>
      </w:r>
    </w:p>
    <w:p w:rsidR="00000000" w:rsidRDefault="008715E5">
      <w:pPr>
        <w:pStyle w:val="HTML"/>
      </w:pPr>
      <w:r>
        <w:t xml:space="preserve">д. 1                               </w:t>
      </w:r>
      <w:r>
        <w:t xml:space="preserve">     Администратор доходов бюджета</w:t>
      </w:r>
    </w:p>
    <w:p w:rsidR="00000000" w:rsidRDefault="008715E5">
      <w:pPr>
        <w:pStyle w:val="HTML"/>
      </w:pPr>
      <w:r>
        <w:t>от предоставления межбюджетного</w:t>
      </w:r>
    </w:p>
    <w:p w:rsidR="00000000" w:rsidRDefault="008715E5">
      <w:pPr>
        <w:pStyle w:val="HTML"/>
      </w:pPr>
      <w:r>
        <w:t>ИНН 5000001589 КПП 502401001            трансферта</w:t>
      </w:r>
    </w:p>
    <w:p w:rsidR="00000000" w:rsidRDefault="008715E5">
      <w:pPr>
        <w:pStyle w:val="HTML"/>
      </w:pPr>
      <w:r>
        <w:t>ОКПО 00080476, ОКОПФ 72,                Код классификации доходов бюджета</w:t>
      </w:r>
    </w:p>
    <w:p w:rsidR="00000000" w:rsidRDefault="008715E5">
      <w:pPr>
        <w:pStyle w:val="HTML"/>
      </w:pPr>
      <w:r>
        <w:t>ОГРН 1037739058653</w:t>
      </w:r>
    </w:p>
    <w:p w:rsidR="00000000" w:rsidRDefault="008715E5">
      <w:pPr>
        <w:pStyle w:val="HTML"/>
      </w:pPr>
      <w:r>
        <w:t>УФК по Московской области</w:t>
      </w:r>
    </w:p>
    <w:p w:rsidR="00000000" w:rsidRDefault="008715E5">
      <w:pPr>
        <w:pStyle w:val="HTML"/>
      </w:pPr>
      <w:r>
        <w:t>(Минфин МО, л/с 02482000010</w:t>
      </w:r>
    </w:p>
    <w:p w:rsidR="00000000" w:rsidRDefault="008715E5">
      <w:pPr>
        <w:pStyle w:val="HTML"/>
      </w:pPr>
      <w:r>
        <w:t>Министерство строительного комплекса</w:t>
      </w:r>
    </w:p>
    <w:p w:rsidR="00000000" w:rsidRDefault="008715E5">
      <w:pPr>
        <w:pStyle w:val="HTML"/>
      </w:pPr>
      <w:r>
        <w:t>МО</w:t>
      </w:r>
    </w:p>
    <w:p w:rsidR="00000000" w:rsidRDefault="008715E5">
      <w:pPr>
        <w:pStyle w:val="HTML"/>
      </w:pPr>
      <w:r>
        <w:t>л/с 03482000730)</w:t>
      </w:r>
    </w:p>
    <w:p w:rsidR="00000000" w:rsidRDefault="008715E5">
      <w:pPr>
        <w:pStyle w:val="HTML"/>
      </w:pPr>
      <w:r>
        <w:t>р/с 40201810000000000104</w:t>
      </w:r>
    </w:p>
    <w:p w:rsidR="00000000" w:rsidRDefault="008715E5">
      <w:pPr>
        <w:pStyle w:val="HTML"/>
      </w:pPr>
      <w:r>
        <w:t>БИК 044583001</w:t>
      </w:r>
    </w:p>
    <w:p w:rsidR="00000000" w:rsidRDefault="008715E5">
      <w:pPr>
        <w:pStyle w:val="HTML"/>
      </w:pPr>
      <w:r>
        <w:t>Отделение 1 Московского ГТУ Банка</w:t>
      </w:r>
    </w:p>
    <w:p w:rsidR="00000000" w:rsidRDefault="008715E5">
      <w:pPr>
        <w:pStyle w:val="HTML"/>
      </w:pPr>
      <w:r>
        <w:t>России г. Москва, 705</w:t>
      </w:r>
    </w:p>
    <w:p w:rsidR="00000000" w:rsidRDefault="008715E5">
      <w:pPr>
        <w:pStyle w:val="HTML"/>
      </w:pPr>
    </w:p>
    <w:p w:rsidR="00000000" w:rsidRDefault="008715E5">
      <w:pPr>
        <w:pStyle w:val="HTML"/>
      </w:pPr>
      <w:r>
        <w:t>Министр строительства                   Глава ___</w:t>
      </w:r>
      <w:r>
        <w:t>_________________________</w:t>
      </w:r>
    </w:p>
    <w:p w:rsidR="00000000" w:rsidRDefault="008715E5">
      <w:pPr>
        <w:pStyle w:val="HTML"/>
      </w:pPr>
      <w:r>
        <w:t>Правительства Московской области</w:t>
      </w:r>
    </w:p>
    <w:p w:rsidR="00000000" w:rsidRDefault="008715E5">
      <w:pPr>
        <w:pStyle w:val="HTML"/>
      </w:pPr>
    </w:p>
    <w:p w:rsidR="00000000" w:rsidRDefault="008715E5">
      <w:pPr>
        <w:pStyle w:val="HTML"/>
      </w:pPr>
      <w:r>
        <w:t>________________ П.С. Перепелица        ___________________________ Ф.И.О.</w:t>
      </w:r>
    </w:p>
    <w:p w:rsidR="00000000" w:rsidRDefault="008715E5">
      <w:pPr>
        <w:pStyle w:val="HTML"/>
      </w:pPr>
      <w:r>
        <w:t>М.П.                                         М.П.</w:t>
      </w:r>
    </w:p>
    <w:p w:rsidR="00000000" w:rsidRDefault="00871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5E5">
      <w:pPr>
        <w:pStyle w:val="right"/>
      </w:pPr>
      <w:r>
        <w:t>Источник - Распоряжение Минмособлстроя от 19.05.2011 № 22</w:t>
      </w:r>
    </w:p>
    <w:p w:rsidR="00000000" w:rsidRDefault="008715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//порядокправа.рф/obrazecy/soglashenie_o_vzaimodejstvii_ministerstva_stroitelnogo_kompleksa_moskovskoj_oblasti_po_realizacii_po.htm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E5"/>
    <w:rsid w:val="0087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47E91-C973-4CCD-B42F-F71504EA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dejstvii_ministerstva_stroitelnogo_kompleksa_moskovskoj_oblasti_po_realizaci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10796</Characters>
  <Application>Microsoft Office Word</Application>
  <DocSecurity>0</DocSecurity>
  <Lines>89</Lines>
  <Paragraphs>25</Paragraphs>
  <ScaleCrop>false</ScaleCrop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целевой программы "Жилище" на 2011-2015 годы и подпрограммы "Обеспечение жильем молодых семей" долгосрочной целевой программы Московской области "Жилище" на 2009-2012 годы" в 2011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