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4D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распределении вопросов местного значения в муниципальном образовании "Подольский Район" Московской области</w:t>
      </w:r>
    </w:p>
    <w:p w:rsidR="00000000" w:rsidRDefault="005514D7">
      <w:pPr>
        <w:pStyle w:val="right"/>
      </w:pPr>
      <w:r>
        <w:t xml:space="preserve">Приложение N 3 к Решению муниципального образования "Подольский район" </w:t>
      </w:r>
      <w:r>
        <w:t>Московской области от 12 декабря 2005 г. N 160/2005</w:t>
      </w:r>
    </w:p>
    <w:p w:rsidR="00000000" w:rsidRDefault="0055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D7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РАСПРЕДЕЛЕНИИ ВОПРОСОВ МЕСТНОГО ЗНАЧЕНИЯ</w:t>
      </w:r>
    </w:p>
    <w:p w:rsidR="00000000" w:rsidRDefault="005514D7">
      <w:pPr>
        <w:pStyle w:val="just"/>
      </w:pPr>
      <w:r>
        <w:t>Администрация Подольского муниципального района в лице главы Подольского муниципального района Москалева Николая Петровича, действующего на основании</w:t>
      </w:r>
      <w:r>
        <w:t xml:space="preserve"> решения Совета депутатов Подольского муниципального района N ____ от _______, именуемая в дальнейшем "Район", с одной стороны, и администрация сельского поселения _____ в лице главы сельского поселения _______, (Ф.И.О.) действующего на основании решения С</w:t>
      </w:r>
      <w:r>
        <w:t xml:space="preserve">овета депутатов сельского поселения ____ N от ________, именуемая в дальнейшем "Поселение", с другой стороны, а совместно именуемые "Стороны", руководствуясь п. 4 ст. 15 ФЗ от 06.10.2003 "Об общих принципах организации местного самоуправления в Российской </w:t>
      </w:r>
      <w:r>
        <w:t>Федерации" N 131-ФЗ и пп. 2, 3 ст. 2 Закона Московской области от 02.11.2005 "О порядке решения вопросов местного значения вновь образованных поселений на территории Московской области в переходный период" N 231/2005-ОЗ, заключили настоящее соглашение о сл</w:t>
      </w:r>
      <w:r>
        <w:t>едующем:</w:t>
      </w:r>
    </w:p>
    <w:p w:rsidR="00000000" w:rsidRDefault="005514D7">
      <w:pPr>
        <w:pStyle w:val="just"/>
      </w:pPr>
      <w:r>
        <w:t>1. Поселение осуществляет решение следующих вопросов местного значения в соответствии с Законом Московской области от 02.11.2005 N 231/2005-ОЗ:</w:t>
      </w:r>
    </w:p>
    <w:p w:rsidR="00000000" w:rsidRDefault="005514D7">
      <w:pPr>
        <w:pStyle w:val="just"/>
      </w:pPr>
      <w:r>
        <w:t>1.1. Безвозмездное пользование имуществом, находящимся в муниципальной собственности Района, расположен</w:t>
      </w:r>
      <w:r>
        <w:t>ным на территории Поселения и необходимым для решения вопросов местного значения Поселения.</w:t>
      </w:r>
    </w:p>
    <w:p w:rsidR="00000000" w:rsidRDefault="005514D7">
      <w:pPr>
        <w:pStyle w:val="just"/>
      </w:pPr>
      <w:r>
        <w:t>1.2. Участие в организации строительства и содержания муниципального жилищного фонда, создание условий для жилищного строительства.</w:t>
      </w:r>
    </w:p>
    <w:p w:rsidR="00000000" w:rsidRDefault="005514D7">
      <w:pPr>
        <w:pStyle w:val="just"/>
      </w:pPr>
      <w:r>
        <w:t>1.3. Создание условий для предос</w:t>
      </w:r>
      <w:r>
        <w:t>тавления транспортных услуг населению в границах населенных пунктов Поселения.</w:t>
      </w:r>
    </w:p>
    <w:p w:rsidR="00000000" w:rsidRDefault="005514D7">
      <w:pPr>
        <w:pStyle w:val="just"/>
      </w:pPr>
      <w:r>
        <w:t>1.4. Участие в предупреждении чрезвычайных ситуаций в Поселении.</w:t>
      </w:r>
    </w:p>
    <w:p w:rsidR="00000000" w:rsidRDefault="005514D7">
      <w:pPr>
        <w:pStyle w:val="just"/>
      </w:pPr>
      <w:r>
        <w:t>1.5. Обеспечение первичных мер пожарной безопасности в границах населенных пунктов Поселения.</w:t>
      </w:r>
    </w:p>
    <w:p w:rsidR="00000000" w:rsidRDefault="005514D7">
      <w:pPr>
        <w:pStyle w:val="just"/>
      </w:pPr>
      <w:r>
        <w:t>1.6. Участие в орг</w:t>
      </w:r>
      <w:r>
        <w:t>анизации библиотечного обслуживания населения.</w:t>
      </w:r>
    </w:p>
    <w:p w:rsidR="00000000" w:rsidRDefault="005514D7">
      <w:pPr>
        <w:pStyle w:val="just"/>
      </w:pPr>
      <w:r>
        <w:t>1.7. Создание условий для массового отдыха жителей Поселения и организация обустройства мест массового отдыха населения.</w:t>
      </w:r>
    </w:p>
    <w:p w:rsidR="00000000" w:rsidRDefault="005514D7">
      <w:pPr>
        <w:pStyle w:val="just"/>
      </w:pPr>
      <w:r>
        <w:lastRenderedPageBreak/>
        <w:t>1.8. Оказание содействия в установлении в соответствии с федеральным законом опеки и поп</w:t>
      </w:r>
      <w:r>
        <w:t>ечительства над нуждающимися в этом жителями Поселения.</w:t>
      </w:r>
    </w:p>
    <w:p w:rsidR="00000000" w:rsidRDefault="005514D7">
      <w:pPr>
        <w:pStyle w:val="just"/>
      </w:pPr>
      <w:r>
        <w:t>1.9. Формирование архивных фондов Поселения.</w:t>
      </w:r>
    </w:p>
    <w:p w:rsidR="00000000" w:rsidRDefault="005514D7">
      <w:pPr>
        <w:pStyle w:val="just"/>
      </w:pPr>
      <w:r>
        <w:t>1.10. Организация сбора и вывоза бытовых отходов и мусора.</w:t>
      </w:r>
    </w:p>
    <w:p w:rsidR="00000000" w:rsidRDefault="005514D7">
      <w:pPr>
        <w:pStyle w:val="just"/>
      </w:pPr>
      <w:r>
        <w:t>1.11. Организация благоустройства и озеленения территории Поселения.</w:t>
      </w:r>
    </w:p>
    <w:p w:rsidR="00000000" w:rsidRDefault="005514D7">
      <w:pPr>
        <w:pStyle w:val="just"/>
      </w:pPr>
      <w:r>
        <w:t>1.12. Согласование генераль</w:t>
      </w:r>
      <w:r>
        <w:t>ных планов Поселения и подготовленной на их основе документации по планировке территории Поселения.</w:t>
      </w:r>
    </w:p>
    <w:p w:rsidR="00000000" w:rsidRDefault="005514D7">
      <w:pPr>
        <w:pStyle w:val="just"/>
      </w:pPr>
      <w:r>
        <w:t>1.13. Организация освещения улиц и установки указателей с названиями улиц и номерами домов.</w:t>
      </w:r>
    </w:p>
    <w:p w:rsidR="00000000" w:rsidRDefault="005514D7">
      <w:pPr>
        <w:pStyle w:val="just"/>
      </w:pPr>
      <w:r>
        <w:t>1.14. Организация ритуальных услуг и содержание мест захоронения</w:t>
      </w:r>
      <w:r>
        <w:t>.</w:t>
      </w:r>
    </w:p>
    <w:p w:rsidR="00000000" w:rsidRDefault="005514D7">
      <w:pPr>
        <w:pStyle w:val="just"/>
      </w:pPr>
      <w:r>
        <w:t>1.15. Осуществление мероприятий по обеспечению безопасности людей на водных объектах, охране их жизни и здоровья.</w:t>
      </w:r>
    </w:p>
    <w:p w:rsidR="00000000" w:rsidRDefault="005514D7">
      <w:pPr>
        <w:pStyle w:val="just"/>
      </w:pPr>
      <w:r>
        <w:t>2. Вопросы местного значения Поселения, переданные для решения от Района:</w:t>
      </w:r>
    </w:p>
    <w:p w:rsidR="00000000" w:rsidRDefault="005514D7">
      <w:pPr>
        <w:pStyle w:val="just"/>
      </w:pPr>
      <w:r>
        <w:t>2.1. Содержание и строительство автомобильных дорог общего пользов</w:t>
      </w:r>
      <w:r>
        <w:t>ания, мостов и иных транспортных инженерных сооружений в границах населенных пунктов Поселения, за исключением автомобильных дорог общего пользования, мостов и иных транспортных инженерных сооружений федерального и регионального значения и дорог общего пол</w:t>
      </w:r>
      <w:r>
        <w:t>ьзования между населенными пунктами, находящимися в собственности Района.</w:t>
      </w:r>
    </w:p>
    <w:p w:rsidR="00000000" w:rsidRDefault="005514D7">
      <w:pPr>
        <w:pStyle w:val="just"/>
      </w:pPr>
      <w:r>
        <w:t>2.2. Учет малоимущих граждан, проживающих в Поселении и нуждающихся в улучшении жилищных условий.</w:t>
      </w:r>
    </w:p>
    <w:p w:rsidR="00000000" w:rsidRDefault="005514D7">
      <w:pPr>
        <w:pStyle w:val="just"/>
      </w:pPr>
      <w:r>
        <w:t>2.3. Организация транспортного обслуживания населения в границах Поселения.</w:t>
      </w:r>
    </w:p>
    <w:p w:rsidR="00000000" w:rsidRDefault="005514D7">
      <w:pPr>
        <w:pStyle w:val="just"/>
      </w:pPr>
      <w:r>
        <w:t>2.4. Уча</w:t>
      </w:r>
      <w:r>
        <w:t>стие в ликвидации последствий чрезвычайных ситуаций в границах населенных пунктов.</w:t>
      </w:r>
    </w:p>
    <w:p w:rsidR="00000000" w:rsidRDefault="005514D7">
      <w:pPr>
        <w:pStyle w:val="just"/>
      </w:pPr>
      <w:r>
        <w:t>2.5. Охрана и сохранение объектов культурного наследия (памятников истории и культуры) местного (муниципального) значения, расположенных в границах Поселения.</w:t>
      </w:r>
    </w:p>
    <w:p w:rsidR="00000000" w:rsidRDefault="005514D7">
      <w:pPr>
        <w:pStyle w:val="just"/>
      </w:pPr>
      <w:r>
        <w:t>2.6. Согласова</w:t>
      </w:r>
      <w:r>
        <w:t>ние актов ввода объектов в эксплуатацию; предоставление, резервирование и изъятие земельных участков в границах населенных пунктов, формирование земельных участков на торги; осуществление земельного контроля за использованием земель в границах Поселения.</w:t>
      </w:r>
    </w:p>
    <w:p w:rsidR="00000000" w:rsidRDefault="005514D7">
      <w:pPr>
        <w:pStyle w:val="just"/>
      </w:pPr>
      <w:r>
        <w:t>2.7. Участие в организации охраны общественного порядка.</w:t>
      </w:r>
    </w:p>
    <w:p w:rsidR="00000000" w:rsidRDefault="005514D7">
      <w:pPr>
        <w:pStyle w:val="just"/>
      </w:pPr>
      <w:r>
        <w:t>3. К совместному ведению Района и Поселения относится решение следующих вопросов:</w:t>
      </w:r>
    </w:p>
    <w:p w:rsidR="00000000" w:rsidRDefault="005514D7">
      <w:pPr>
        <w:pStyle w:val="just"/>
      </w:pPr>
      <w:r>
        <w:t>3.1. Формирование, согласование сметы доходов и расходов Поселения.</w:t>
      </w:r>
    </w:p>
    <w:p w:rsidR="00000000" w:rsidRDefault="005514D7">
      <w:pPr>
        <w:pStyle w:val="just"/>
      </w:pPr>
      <w:r>
        <w:t>3.2. Организация строительства и содержания муниц</w:t>
      </w:r>
      <w:r>
        <w:t>ипального жилищного фонда, создание условий для жилищного строительства.</w:t>
      </w:r>
    </w:p>
    <w:p w:rsidR="00000000" w:rsidRDefault="005514D7">
      <w:pPr>
        <w:pStyle w:val="just"/>
      </w:pPr>
      <w:r>
        <w:t>3.3. Создание условий для предоставления транспортных услуг населению в границах Поселения.</w:t>
      </w:r>
    </w:p>
    <w:p w:rsidR="00000000" w:rsidRDefault="005514D7">
      <w:pPr>
        <w:pStyle w:val="just"/>
      </w:pPr>
      <w:r>
        <w:t>3.4. Организация мероприятий по охране окружающей среды.</w:t>
      </w:r>
    </w:p>
    <w:p w:rsidR="00000000" w:rsidRDefault="005514D7">
      <w:pPr>
        <w:pStyle w:val="just"/>
      </w:pPr>
      <w:r>
        <w:t>3.5. Организация и осуществление м</w:t>
      </w:r>
      <w:r>
        <w:t>ероприятий по гражданской обороне, защите населения и территории Поселения от чрезвычайных ситуаций природного и техногенного характера.</w:t>
      </w:r>
    </w:p>
    <w:p w:rsidR="00000000" w:rsidRDefault="005514D7">
      <w:pPr>
        <w:pStyle w:val="just"/>
      </w:pPr>
      <w:r>
        <w:t>3.6. Организация и осуществление мероприятий по мобилизационной подготовке муниципальных предприятий и учреждений, нахо</w:t>
      </w:r>
      <w:r>
        <w:t>дящихся на территории Поселения.</w:t>
      </w:r>
    </w:p>
    <w:p w:rsidR="00000000" w:rsidRDefault="005514D7">
      <w:pPr>
        <w:pStyle w:val="just"/>
      </w:pPr>
      <w:r>
        <w:t>3.7. Участие в предупреждении и ликвидации последствий чрезвычайных ситуаций на территории Поселения.</w:t>
      </w:r>
    </w:p>
    <w:p w:rsidR="00000000" w:rsidRDefault="005514D7">
      <w:pPr>
        <w:pStyle w:val="just"/>
      </w:pPr>
      <w:r>
        <w:t>3.8. Организация предоставления общедоступного и бесплатного дошкольного образования и дополнительного образования.</w:t>
      </w:r>
    </w:p>
    <w:p w:rsidR="00000000" w:rsidRDefault="005514D7">
      <w:pPr>
        <w:pStyle w:val="just"/>
      </w:pPr>
      <w:r>
        <w:t xml:space="preserve">3.9. </w:t>
      </w:r>
      <w:r>
        <w:t>Создание условий для организации досуга и обеспечение жителей Поселения услугами организаций культуры.</w:t>
      </w:r>
    </w:p>
    <w:p w:rsidR="00000000" w:rsidRDefault="005514D7">
      <w:pPr>
        <w:pStyle w:val="just"/>
      </w:pPr>
      <w:r>
        <w:t>3.10. Организация библиотечного обслуживания населения.</w:t>
      </w:r>
    </w:p>
    <w:p w:rsidR="00000000" w:rsidRDefault="005514D7">
      <w:pPr>
        <w:pStyle w:val="just"/>
      </w:pPr>
      <w:r>
        <w:t>3.11. Создание условий для обеспечения жителей Поселения услугами связи, общественного питания, т</w:t>
      </w:r>
      <w:r>
        <w:t>орговли и бытового обслуживания.</w:t>
      </w:r>
    </w:p>
    <w:p w:rsidR="00000000" w:rsidRDefault="005514D7">
      <w:pPr>
        <w:pStyle w:val="just"/>
      </w:pPr>
      <w:r>
        <w:t>3.12. Организация в границах Поселения электро-, тепло-, газо- и водоснабжения населения, водоотведения, снабжения населения топливом.</w:t>
      </w:r>
    </w:p>
    <w:p w:rsidR="00000000" w:rsidRDefault="005514D7">
      <w:pPr>
        <w:pStyle w:val="just"/>
      </w:pPr>
      <w:r>
        <w:t>3.13. Обеспечение условий для развития на территории Поселения массовой физической культ</w:t>
      </w:r>
      <w:r>
        <w:t>уры и спорта.</w:t>
      </w:r>
    </w:p>
    <w:p w:rsidR="00000000" w:rsidRDefault="005514D7">
      <w:pPr>
        <w:pStyle w:val="just"/>
      </w:pPr>
      <w:r>
        <w:t>4. К вопросам местного значения Района относятся следующие вопросы:</w:t>
      </w:r>
    </w:p>
    <w:p w:rsidR="00000000" w:rsidRDefault="005514D7">
      <w:pPr>
        <w:pStyle w:val="just"/>
      </w:pPr>
      <w:r>
        <w:t>4.1. Формирование, утверждение, исполнение бюджета муниципального района и контроль за исполнением данного бюджета.</w:t>
      </w:r>
    </w:p>
    <w:p w:rsidR="00000000" w:rsidRDefault="005514D7">
      <w:pPr>
        <w:pStyle w:val="just"/>
      </w:pPr>
      <w:r>
        <w:t>4.2. Установление, изменение и отмена местных налогов и сб</w:t>
      </w:r>
      <w:r>
        <w:t>оров.</w:t>
      </w:r>
    </w:p>
    <w:p w:rsidR="00000000" w:rsidRDefault="005514D7">
      <w:pPr>
        <w:pStyle w:val="just"/>
      </w:pPr>
      <w:r>
        <w:t>4.3. Владение, пользование и распоряжение имуществом, находящимся в муниципальной собственности и не переданным Поселению в безвозмездное пользование для решения вопросов местного значения.</w:t>
      </w:r>
    </w:p>
    <w:p w:rsidR="00000000" w:rsidRDefault="005514D7">
      <w:pPr>
        <w:pStyle w:val="just"/>
      </w:pPr>
      <w:r>
        <w:t>4.4. Содержание и строительство автомобильных дорог общего п</w:t>
      </w:r>
      <w:r>
        <w:t>ользования между населенными пунктами, мостов и иных транспортных инженерных сооружений вне границ населенных пунктов, за исключением автомобильных дорог общего пользования, мостов и иных транспортных инженерных сооружений федерального и регионального знач</w:t>
      </w:r>
      <w:r>
        <w:t>ения.</w:t>
      </w:r>
    </w:p>
    <w:p w:rsidR="00000000" w:rsidRDefault="005514D7">
      <w:pPr>
        <w:pStyle w:val="just"/>
      </w:pPr>
      <w:r>
        <w:t>4.5. Организация в границах Района электро- и газоснабжения Поселения.</w:t>
      </w:r>
    </w:p>
    <w:p w:rsidR="00000000" w:rsidRDefault="005514D7">
      <w:pPr>
        <w:pStyle w:val="just"/>
      </w:pPr>
      <w:r>
        <w:t>4.6. Создание условия для предоставления транспортных услуг населению и организация транспортного обслуживания населения между поселениями.</w:t>
      </w:r>
    </w:p>
    <w:p w:rsidR="00000000" w:rsidRDefault="005514D7">
      <w:pPr>
        <w:pStyle w:val="just"/>
      </w:pPr>
      <w:r>
        <w:t>4.7. Организация охраны общественного п</w:t>
      </w:r>
      <w:r>
        <w:t>орядка на территории муниципального района муниципальной милицией.</w:t>
      </w:r>
    </w:p>
    <w:p w:rsidR="00000000" w:rsidRDefault="005514D7">
      <w:pPr>
        <w:pStyle w:val="just"/>
      </w:pPr>
      <w:r>
        <w:t>4.8. Обеспечение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законодательством.</w:t>
      </w:r>
    </w:p>
    <w:p w:rsidR="00000000" w:rsidRDefault="005514D7">
      <w:pPr>
        <w:pStyle w:val="just"/>
      </w:pPr>
      <w:r>
        <w:t>4.9. Организация и о</w:t>
      </w:r>
      <w:r>
        <w:t>существление экологического контроля объектов производственного и социального назначения, за исключением объектов, экологический контроль которых осуществляют федеральные органы государственной власти.</w:t>
      </w:r>
    </w:p>
    <w:p w:rsidR="00000000" w:rsidRDefault="005514D7">
      <w:pPr>
        <w:pStyle w:val="just"/>
      </w:pPr>
      <w:r>
        <w:t>4.10. Организация предоставления общедоступного и бесп</w:t>
      </w:r>
      <w:r>
        <w:t xml:space="preserve">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</w:t>
      </w:r>
      <w:r>
        <w:t>власти субъектов Российской Федерации; организация предоставления дополнительного образования; организация отдыха детей в каникулярное время.</w:t>
      </w:r>
    </w:p>
    <w:p w:rsidR="00000000" w:rsidRDefault="005514D7">
      <w:pPr>
        <w:pStyle w:val="just"/>
      </w:pPr>
      <w:r>
        <w:t>4.11. Организация оказания на территории Района скорой медицинской помощи, первичной медико-санитарной помощи в ам</w:t>
      </w:r>
      <w:r>
        <w:t>булаторно-поликлинических и больничных учреждениях, медицинской помощи женщинам в период беременности, во время и после родов.</w:t>
      </w:r>
    </w:p>
    <w:p w:rsidR="00000000" w:rsidRDefault="005514D7">
      <w:pPr>
        <w:pStyle w:val="just"/>
      </w:pPr>
      <w:r>
        <w:t>4.12. Опека и попечительство.</w:t>
      </w:r>
    </w:p>
    <w:p w:rsidR="00000000" w:rsidRDefault="005514D7">
      <w:pPr>
        <w:pStyle w:val="just"/>
      </w:pPr>
      <w:r>
        <w:t>4.13. Организация утилизации и переработки бытовых и промышленных отходов.</w:t>
      </w:r>
    </w:p>
    <w:p w:rsidR="00000000" w:rsidRDefault="005514D7">
      <w:pPr>
        <w:pStyle w:val="just"/>
      </w:pPr>
      <w:r>
        <w:t>4.14. Утверждение схем территориального планирования Района и генеральных планов Поселения, правил землепользования застройки Района; утверждение подготовленной на основе схем территориального планирования Района и генеральных планов Поселения, документаци</w:t>
      </w:r>
      <w:r>
        <w:t>и по планировке территории, ведение информационной системы обеспечения градостроительной деятельности, осуществляемой на территории Района; предоставление, резервирование и изъятие, в т.ч. путем выкупа земельных участков вне границ населенных пунктов, пров</w:t>
      </w:r>
      <w:r>
        <w:t>едение торгов земельных участков и права их аренды в границах Района, утверждение местных нормативов градостроительного проектирования, осуществление земельного контроля за использованием земель Района; выдача разрешений на строительство, разрешений на вво</w:t>
      </w:r>
      <w:r>
        <w:t>д объектов в эксплуатацию на территории Района.</w:t>
      </w:r>
    </w:p>
    <w:p w:rsidR="00000000" w:rsidRDefault="005514D7">
      <w:pPr>
        <w:pStyle w:val="just"/>
      </w:pPr>
      <w:r>
        <w:t>4.15. Формирование и содержание муниципального архива, включая хранение архивных фондов Поселения.</w:t>
      </w:r>
    </w:p>
    <w:p w:rsidR="00000000" w:rsidRDefault="005514D7">
      <w:pPr>
        <w:pStyle w:val="just"/>
      </w:pPr>
      <w:r>
        <w:t>4.16. Содержание на территории Района межпоселенческих мест захоронения, организация ритуальных услуг.</w:t>
      </w:r>
    </w:p>
    <w:p w:rsidR="00000000" w:rsidRDefault="005514D7">
      <w:pPr>
        <w:pStyle w:val="just"/>
      </w:pPr>
      <w:r>
        <w:t xml:space="preserve">4.17. </w:t>
      </w:r>
      <w:r>
        <w:t>Организация библиотечного обслуживания Поселения (обеспечение услугами библиотечного коллектора).</w:t>
      </w:r>
    </w:p>
    <w:p w:rsidR="00000000" w:rsidRDefault="005514D7">
      <w:pPr>
        <w:pStyle w:val="just"/>
      </w:pPr>
      <w:r>
        <w:t>4.18.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000000" w:rsidRDefault="005514D7">
      <w:pPr>
        <w:pStyle w:val="just"/>
      </w:pPr>
      <w:r>
        <w:t>4.19. Со</w:t>
      </w:r>
      <w:r>
        <w:t>здание, развитие и обеспечение охраны лечебно-оздоровительных местностей и курортов местного значения.</w:t>
      </w:r>
    </w:p>
    <w:p w:rsidR="00000000" w:rsidRDefault="005514D7">
      <w:pPr>
        <w:pStyle w:val="just"/>
      </w:pPr>
      <w:r>
        <w:t>5. Порядок передачи материальных ресурсов.</w:t>
      </w:r>
    </w:p>
    <w:p w:rsidR="00000000" w:rsidRDefault="005514D7">
      <w:pPr>
        <w:pStyle w:val="just"/>
      </w:pPr>
      <w:r>
        <w:t>5.1. Для осуществления полномочий, предусмотренных пп. 1, 2 настоящего соглашения, Район в тридцатидневный сро</w:t>
      </w:r>
      <w:r>
        <w:t>к со дня подписания настоящего соглашения передает Поселению в безвозмездное пользование муниципальное имущество Района.</w:t>
      </w:r>
    </w:p>
    <w:p w:rsidR="00000000" w:rsidRDefault="005514D7">
      <w:pPr>
        <w:pStyle w:val="just"/>
      </w:pPr>
      <w:r>
        <w:t>5.2. Имущество, предусмотренное в п. 5.1 настоящего соглашения, передается Поселению по договору безвозмездного пользования и акту прие</w:t>
      </w:r>
      <w:r>
        <w:t>ма-передачи, являющимеся приложением к настоящему соглашению.</w:t>
      </w:r>
    </w:p>
    <w:p w:rsidR="00000000" w:rsidRDefault="005514D7">
      <w:pPr>
        <w:pStyle w:val="just"/>
      </w:pPr>
      <w:r>
        <w:t>5.3. Договор безвозмездного пользования является срочным и заключается на срок действия настоящего соглашения.</w:t>
      </w:r>
    </w:p>
    <w:p w:rsidR="00000000" w:rsidRDefault="005514D7">
      <w:pPr>
        <w:pStyle w:val="just"/>
      </w:pPr>
      <w:r>
        <w:t>5.4. Порядок использования имущества, переданного в безвозмездное пользование Посел</w:t>
      </w:r>
      <w:r>
        <w:t>ения, определяется договором безвозмездного пользования и является его существенным условием.</w:t>
      </w:r>
    </w:p>
    <w:p w:rsidR="00000000" w:rsidRDefault="005514D7">
      <w:pPr>
        <w:pStyle w:val="just"/>
      </w:pPr>
      <w:r>
        <w:t>5.5. Для решения вопросов совместного ведения, указанных в п. 3 настоящего соглашения, используется имущество, относящееся к муниципальной собственности Района, п</w:t>
      </w:r>
      <w:r>
        <w:t>ереданное и не переданное в безвозмездное пользование Поселения.</w:t>
      </w:r>
    </w:p>
    <w:p w:rsidR="00000000" w:rsidRDefault="005514D7">
      <w:pPr>
        <w:pStyle w:val="just"/>
      </w:pPr>
      <w:r>
        <w:t>Порядок использования имущества определяется совместным постановлением главы Района и главы Поселения по каждому вопросу, указанному в п. 3, отдельно.</w:t>
      </w:r>
    </w:p>
    <w:p w:rsidR="00000000" w:rsidRDefault="005514D7">
      <w:pPr>
        <w:pStyle w:val="just"/>
      </w:pPr>
      <w:r>
        <w:t>6. Порядок предоставления финансовых сре</w:t>
      </w:r>
      <w:r>
        <w:t>дств.</w:t>
      </w:r>
    </w:p>
    <w:p w:rsidR="00000000" w:rsidRDefault="005514D7">
      <w:pPr>
        <w:pStyle w:val="just"/>
      </w:pPr>
      <w:r>
        <w:t>6.1. Финансирование расходов Поселения на решение вопросов местного значения, предусмотренных пп. 1 - 3 настоящего соглашения, осуществляется на основании сметы доходов и расходов Поселения, являющейся составной частью бюджета Района.</w:t>
      </w:r>
    </w:p>
    <w:p w:rsidR="00000000" w:rsidRDefault="005514D7">
      <w:pPr>
        <w:pStyle w:val="just"/>
      </w:pPr>
      <w:r>
        <w:t>6.2. Размер фин</w:t>
      </w:r>
      <w:r>
        <w:t>ансовых средств рассчитывается на основе методик определения расходов по отдельным отраслям (направлениям) расходов по смете доходов и расходов Поселения.</w:t>
      </w:r>
    </w:p>
    <w:p w:rsidR="00000000" w:rsidRDefault="005514D7">
      <w:pPr>
        <w:pStyle w:val="just"/>
      </w:pPr>
      <w:r>
        <w:t>6.3. Кассовое обслуживание исполнения сметы Поселения в части проведения и учета операций по кассовым</w:t>
      </w:r>
      <w:r>
        <w:t xml:space="preserve"> выплатам осуществляется в порядке открытия лицевого счета для учета операций по расходам сметы в Подольском районном финансовом управлении Минфина Московской области.</w:t>
      </w:r>
    </w:p>
    <w:p w:rsidR="00000000" w:rsidRDefault="005514D7">
      <w:pPr>
        <w:pStyle w:val="just"/>
      </w:pPr>
      <w:r>
        <w:t>7. Контроль за решением вопросов местного значения.</w:t>
      </w:r>
    </w:p>
    <w:p w:rsidR="00000000" w:rsidRDefault="005514D7">
      <w:pPr>
        <w:pStyle w:val="just"/>
      </w:pPr>
      <w:r>
        <w:t>7.1. Контроль за решением Поселением</w:t>
      </w:r>
      <w:r>
        <w:t xml:space="preserve"> вопросов местного значения осуществляется путем предоставления Поселением Району ежемесячных, квартальных и годовых отчетов по решению вопросов местного значения.</w:t>
      </w:r>
    </w:p>
    <w:p w:rsidR="00000000" w:rsidRDefault="005514D7">
      <w:pPr>
        <w:pStyle w:val="just"/>
      </w:pPr>
      <w:r>
        <w:t>7.2. Форма отчетов и порядок их предоставления устанавливаются правовыми актами органов мест</w:t>
      </w:r>
      <w:r>
        <w:t>ного самоуправления Района и регламентируются нормативно-правовыми актами Минфина РФ и действующим законодательством.</w:t>
      </w:r>
    </w:p>
    <w:p w:rsidR="00000000" w:rsidRDefault="005514D7">
      <w:pPr>
        <w:pStyle w:val="just"/>
      </w:pPr>
      <w:r>
        <w:t>8. Срок действия.</w:t>
      </w:r>
    </w:p>
    <w:p w:rsidR="00000000" w:rsidRDefault="005514D7">
      <w:pPr>
        <w:pStyle w:val="just"/>
      </w:pPr>
      <w:r>
        <w:t>8.1. Соглашение вступает в силу с момента подписания и действует в течение 1 (одного) календарного года.</w:t>
      </w:r>
    </w:p>
    <w:p w:rsidR="00000000" w:rsidRDefault="005514D7">
      <w:pPr>
        <w:pStyle w:val="just"/>
      </w:pPr>
      <w:r>
        <w:t xml:space="preserve">9. Прекращение </w:t>
      </w:r>
      <w:r>
        <w:t>действия.</w:t>
      </w:r>
    </w:p>
    <w:p w:rsidR="00000000" w:rsidRDefault="005514D7">
      <w:pPr>
        <w:pStyle w:val="just"/>
      </w:pPr>
      <w:r>
        <w:t>9.1. Действие настоящего соглашения досрочно прекращается по обоюдному согласию Сторон.</w:t>
      </w:r>
    </w:p>
    <w:p w:rsidR="00000000" w:rsidRDefault="005514D7">
      <w:pPr>
        <w:pStyle w:val="just"/>
      </w:pPr>
      <w:r>
        <w:t>10. Иные вопросы.</w:t>
      </w:r>
    </w:p>
    <w:p w:rsidR="00000000" w:rsidRDefault="005514D7">
      <w:pPr>
        <w:pStyle w:val="just"/>
      </w:pPr>
      <w:r>
        <w:t>10.1. По взаимному соглашению Сторон и в соответствии с требованиями действующего законодательства предложения по передаче вопросов местного</w:t>
      </w:r>
      <w:r>
        <w:t xml:space="preserve"> значения от Района Поселению и от Поселения Району вносятся Сторонами по согласованию с Советами депутатов не позднее чем за 6 (шесть) месяцев до начала очередного финансового года.</w:t>
      </w:r>
    </w:p>
    <w:p w:rsidR="00000000" w:rsidRDefault="005514D7">
      <w:pPr>
        <w:pStyle w:val="just"/>
      </w:pPr>
      <w:r>
        <w:t>10.2. Неурегулированные Сторонами споры и разногласия, возникшие при испо</w:t>
      </w:r>
      <w:r>
        <w:t>лнении настоящего соглашения, подлежат урегулированию путем переговоров или в порядке, предусмотренном действующим законодательством.</w:t>
      </w:r>
    </w:p>
    <w:p w:rsidR="00000000" w:rsidRDefault="005514D7">
      <w:pPr>
        <w:pStyle w:val="just"/>
      </w:pPr>
      <w:r>
        <w:t>10.3. Настоящее соглашение составляется в двух экземплярах, по одному экземпляру для каждой из Сторон, имеющих равную юрид</w:t>
      </w:r>
      <w:r>
        <w:t>ическую силу.</w:t>
      </w:r>
    </w:p>
    <w:p w:rsidR="00000000" w:rsidRDefault="005514D7">
      <w:pPr>
        <w:pStyle w:val="just"/>
      </w:pPr>
      <w:r>
        <w:t>11. Юридические адреса и подписи Сторон.</w:t>
      </w:r>
    </w:p>
    <w:p w:rsidR="00000000" w:rsidRDefault="0055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D7">
      <w:pPr>
        <w:pStyle w:val="HTML"/>
      </w:pPr>
      <w:r>
        <w:t xml:space="preserve">    Район                             Поселение</w:t>
      </w:r>
    </w:p>
    <w:p w:rsidR="00000000" w:rsidRDefault="005514D7">
      <w:pPr>
        <w:pStyle w:val="HTML"/>
      </w:pPr>
      <w:r>
        <w:t>Наименование: Подольский          Наименование: сельское</w:t>
      </w:r>
    </w:p>
    <w:p w:rsidR="00000000" w:rsidRDefault="005514D7">
      <w:pPr>
        <w:pStyle w:val="HTML"/>
      </w:pPr>
      <w:r>
        <w:t>муниципальный район               поселение</w:t>
      </w:r>
    </w:p>
    <w:p w:rsidR="00000000" w:rsidRDefault="005514D7">
      <w:pPr>
        <w:pStyle w:val="HTML"/>
      </w:pPr>
      <w:r>
        <w:t>Банковские реквизиты: ______      Банковские реквизиты: ______</w:t>
      </w:r>
    </w:p>
    <w:p w:rsidR="00000000" w:rsidRDefault="005514D7">
      <w:pPr>
        <w:pStyle w:val="HTML"/>
      </w:pPr>
      <w:r>
        <w:t>____________________________      ____________________________</w:t>
      </w:r>
    </w:p>
    <w:p w:rsidR="00000000" w:rsidRDefault="005514D7">
      <w:pPr>
        <w:pStyle w:val="HTML"/>
      </w:pPr>
      <w:r>
        <w:t>____________________________      ____________________________</w:t>
      </w:r>
    </w:p>
    <w:p w:rsidR="00000000" w:rsidRDefault="005514D7">
      <w:pPr>
        <w:pStyle w:val="HTML"/>
      </w:pPr>
      <w:r>
        <w:t>____________________________      ____________________________</w:t>
      </w:r>
    </w:p>
    <w:p w:rsidR="00000000" w:rsidRDefault="005514D7">
      <w:pPr>
        <w:pStyle w:val="HTML"/>
      </w:pPr>
      <w:r>
        <w:t>Глав</w:t>
      </w:r>
      <w:r>
        <w:t>а Подольского                 Глава сельского поселения</w:t>
      </w:r>
    </w:p>
    <w:p w:rsidR="00000000" w:rsidRDefault="005514D7">
      <w:pPr>
        <w:pStyle w:val="HTML"/>
      </w:pPr>
      <w:r>
        <w:t>муниципального района</w:t>
      </w:r>
    </w:p>
    <w:p w:rsidR="00000000" w:rsidRDefault="005514D7">
      <w:pPr>
        <w:pStyle w:val="HTML"/>
      </w:pPr>
      <w:r>
        <w:t>____________________________      ____________________________</w:t>
      </w:r>
    </w:p>
    <w:p w:rsidR="00000000" w:rsidRDefault="005514D7">
      <w:pPr>
        <w:pStyle w:val="HTML"/>
      </w:pPr>
      <w:r>
        <w:t>______________ Н.П. Москалев</w:t>
      </w:r>
    </w:p>
    <w:p w:rsidR="00000000" w:rsidRDefault="005514D7">
      <w:pPr>
        <w:pStyle w:val="HTML"/>
      </w:pPr>
      <w:r>
        <w:t>(Ф.И.О)</w:t>
      </w:r>
    </w:p>
    <w:p w:rsidR="00000000" w:rsidRDefault="00551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D7">
      <w:pPr>
        <w:pStyle w:val="right"/>
      </w:pPr>
      <w:r>
        <w:t>Источник - Решение муниципального образования "Подольский район" МО от 12.12.</w:t>
      </w:r>
      <w:r>
        <w:t>2005 № 160/2005 (с изменениями и дополнениями на 2006 год)</w:t>
      </w:r>
    </w:p>
    <w:p w:rsidR="00000000" w:rsidRDefault="00551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https://порядокправа.рф/obrazecy/soglashenie_o_raspredelenii_voprosov_mestnogo_znacheniya_v_municipalnom_obrazovanii_podolskij_rajon.htm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D7"/>
    <w:rsid w:val="0055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B9797-8544-4B79-ADF3-4D20A66C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predelenii_voprosov_mestnogo_znacheniya_v_municipalnom_obrazovanii_podolskij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11594</Characters>
  <Application>Microsoft Office Word</Application>
  <DocSecurity>0</DocSecurity>
  <Lines>96</Lines>
  <Paragraphs>27</Paragraphs>
  <ScaleCrop>false</ScaleCrop>
  <Company/>
  <LinksUpToDate>false</LinksUpToDate>
  <CharactersWithSpaces>13601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распределении вопросов местного значения в муниципальном образовании "Подольский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