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86496">
      <w:pPr>
        <w:pStyle w:val="1"/>
        <w:rPr>
          <w:rFonts w:eastAsia="Times New Roman"/>
        </w:rPr>
      </w:pPr>
      <w:r>
        <w:rPr>
          <w:rFonts w:eastAsia="Times New Roman"/>
        </w:rPr>
        <w:t xml:space="preserve">Соглашение о предоставлении из федерального бюджета бюджету субъекта Российской Федерации </w:t>
      </w:r>
      <w:r>
        <w:rPr>
          <w:rFonts w:eastAsia="Times New Roman"/>
        </w:rPr>
        <w:t>иных межбюджетных трансфертов на комплектование книжных фондов библиотек муниципальных образований (государственных библиотек города Москвы или города Санкт-Петербурга)</w:t>
      </w:r>
    </w:p>
    <w:p w:rsidR="00000000" w:rsidRDefault="00B86496">
      <w:pPr>
        <w:pStyle w:val="right"/>
      </w:pPr>
      <w:r>
        <w:t xml:space="preserve">Приложение к Приказу Минкультуры России от 16 мая 2013 г. N 503 </w:t>
      </w:r>
    </w:p>
    <w:p w:rsidR="00000000" w:rsidRDefault="00B86496">
      <w:pPr>
        <w:pStyle w:val="3"/>
        <w:rPr>
          <w:rFonts w:eastAsia="Times New Roman"/>
        </w:rPr>
      </w:pPr>
      <w:r>
        <w:rPr>
          <w:rFonts w:eastAsia="Times New Roman"/>
        </w:rPr>
        <w:t>Соглашение N _________</w:t>
      </w:r>
      <w:r>
        <w:rPr>
          <w:rFonts w:eastAsia="Times New Roman"/>
        </w:rPr>
        <w:t>__ от _________ 20__ г. между _______________ (наименование уполномоченного органа исполнительной власти субъекта Российской Федерации) и Министерством культуры Российской Федерации о предоставлении в 20__ году из федерального бюджета бюджету субъекта Росс</w:t>
      </w:r>
      <w:r>
        <w:rPr>
          <w:rFonts w:eastAsia="Times New Roman"/>
        </w:rPr>
        <w:t>ийской Федерации иных межбюджетных трансфертов на комплектование книжных фондов библиотек муниципальных образований (государственных библиотек города Москвы или города Санкт-Петербурга)</w:t>
      </w:r>
    </w:p>
    <w:p w:rsidR="00000000" w:rsidRDefault="00B86496">
      <w:pPr>
        <w:pStyle w:val="just"/>
      </w:pPr>
      <w:r>
        <w:t>___________ (Полное наименование уполномоченного органа исполнительной</w:t>
      </w:r>
      <w:r>
        <w:t xml:space="preserve"> власти субъекта Российской Федерации), именуемый(ое) в дальнейшем "Получатель", в лице (должность, ФИО), действующего на основании __________ (указать основание), с одной стороны, и Министерство культуры Российской Федерации, именуемое в дальнейшем "Минис</w:t>
      </w:r>
      <w:r>
        <w:t>терство", в лице __________ (должность, ФИО), действующего на основании __________ (указать основание), с другой стороны, именуемые в дальнейшем "Стороны", в соответствии с Федеральным законом от "__" __________ 20__ г. N ___ и постановлением Правительства</w:t>
      </w:r>
      <w:r>
        <w:t xml:space="preserve"> Российской Федерации от 29.12.2010 N 1186 "Об утверждении Правил предоставления из федерального бюджета бюджетам субъектов Российской Федерации иных межбюджетных трансфертов на комплектование книжных фондов библиотек муниципальных образований и государств</w:t>
      </w:r>
      <w:r>
        <w:t>енных библиотек гг. Москвы и Санкт-Петербурга" (Собрание законодательства Российской Федерации, 2011, N 2, ст. 358), заключили настоящее Соглашение о нижеследующем:</w:t>
      </w:r>
    </w:p>
    <w:p w:rsidR="00000000" w:rsidRDefault="00B8649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86496">
      <w:pPr>
        <w:pStyle w:val="3"/>
        <w:rPr>
          <w:rFonts w:eastAsia="Times New Roman"/>
        </w:rPr>
      </w:pPr>
      <w:r>
        <w:rPr>
          <w:rFonts w:eastAsia="Times New Roman"/>
        </w:rPr>
        <w:t>I. Предмет Соглашения</w:t>
      </w:r>
    </w:p>
    <w:p w:rsidR="00000000" w:rsidRDefault="00B86496">
      <w:pPr>
        <w:pStyle w:val="just"/>
      </w:pPr>
      <w:r>
        <w:t>1. Предметом настоящего Соглашения являются порядок и условия предос</w:t>
      </w:r>
      <w:r>
        <w:t xml:space="preserve">тавления в 20__ году из федерального бюджета Министерством Получателю иных межбюджетных трансфертов на комплектование книжных фондов библиотек муниципальных образований субъектов (государственных библиотек города Москвы или города Санкт-Петербурга), в </w:t>
      </w:r>
      <w:r>
        <w:lastRenderedPageBreak/>
        <w:t xml:space="preserve">том </w:t>
      </w:r>
      <w:r>
        <w:t>числе на приобретение литературно-художественных журналов и (или) на их подписку.</w:t>
      </w:r>
    </w:p>
    <w:p w:rsidR="00000000" w:rsidRDefault="00B8649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86496">
      <w:pPr>
        <w:pStyle w:val="3"/>
        <w:rPr>
          <w:rFonts w:eastAsia="Times New Roman"/>
        </w:rPr>
      </w:pPr>
      <w:r>
        <w:rPr>
          <w:rFonts w:eastAsia="Times New Roman"/>
        </w:rPr>
        <w:t>II. Цель предоставления иных межбюджетных трансфертов из федерального бюджета</w:t>
      </w:r>
    </w:p>
    <w:p w:rsidR="00000000" w:rsidRDefault="00B86496">
      <w:pPr>
        <w:pStyle w:val="just"/>
      </w:pPr>
      <w:r>
        <w:t>2.1. Целью предоставления в 20__ году иных межбюджетных трансфертов из федерального бюджета явл</w:t>
      </w:r>
      <w:r>
        <w:t xml:space="preserve">яется государственная финансовая поддержка комплектования книжных фондов библиотек муниципальных образований субъектов Российской Федерации и государственных библиотек гг. Москвы и Санкт-Петербурга, в том числе финансирование приобретения и (или) подписки </w:t>
      </w:r>
      <w:r>
        <w:t>литературно-художественных журналов вышеназванными библиотеками.</w:t>
      </w:r>
    </w:p>
    <w:p w:rsidR="00000000" w:rsidRDefault="00B8649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86496">
      <w:pPr>
        <w:pStyle w:val="3"/>
        <w:rPr>
          <w:rFonts w:eastAsia="Times New Roman"/>
        </w:rPr>
      </w:pPr>
      <w:r>
        <w:rPr>
          <w:rFonts w:eastAsia="Times New Roman"/>
        </w:rPr>
        <w:t>III. Условия предоставления Получателю иных межбюджетных трансфертов из федерального бюджета</w:t>
      </w:r>
    </w:p>
    <w:p w:rsidR="00000000" w:rsidRDefault="00B86496">
      <w:pPr>
        <w:pStyle w:val="just"/>
      </w:pPr>
      <w:r>
        <w:t>3.1. Иные межбюджетные трансферты предоставляются Министерством в соответствии со сводной бюджетн</w:t>
      </w:r>
      <w:r>
        <w:t>ой росписью федерального бюджета в пределах лимитов бюджетных обязательств, предусмотренных Министерству на 20__ год, бюджету ______________ (наименование субъекта Российской Федерации), принявшего в установленном порядке законы или иные нормативные правов</w:t>
      </w:r>
      <w:r>
        <w:t>ые акты, определяющие расходные обязательства ____________ (наименование субъекта Российской Федерации) по комплектованию книжных фондов библиотек муниципальных образований (государственных библиотек города Москвы или города Санкт-Петербурга) и (или) по пр</w:t>
      </w:r>
      <w:r>
        <w:t>едоставлению иных межбюджетных трансфертов местным бюджетам на указанные цели.</w:t>
      </w:r>
    </w:p>
    <w:p w:rsidR="00000000" w:rsidRDefault="00B86496">
      <w:pPr>
        <w:pStyle w:val="just"/>
      </w:pPr>
      <w:r>
        <w:t>3.2. Комплектование книжных фондов библиотек муниципальных образований (государственных библиотек города Москвы или города Санкт-Петербурга) осуществляется в соответствии с тема</w:t>
      </w:r>
      <w:r>
        <w:t>тико-типологической структурой и хронологической глубиной приобретаемых изданий (приложение N 2 к настоящему Соглашению).</w:t>
      </w:r>
    </w:p>
    <w:p w:rsidR="00000000" w:rsidRDefault="00B86496">
      <w:pPr>
        <w:pStyle w:val="just"/>
      </w:pPr>
      <w:r>
        <w:t>3.3. Приобретение литературно-художественных журналов осуществляется в соответствии с тематической структурой литературно-художественн</w:t>
      </w:r>
      <w:r>
        <w:t>ых журналов (приложение N 3 к настоящему Соглашению).</w:t>
      </w:r>
    </w:p>
    <w:p w:rsidR="00000000" w:rsidRDefault="00B8649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86496">
      <w:pPr>
        <w:pStyle w:val="3"/>
        <w:rPr>
          <w:rFonts w:eastAsia="Times New Roman"/>
        </w:rPr>
      </w:pPr>
      <w:r>
        <w:rPr>
          <w:rFonts w:eastAsia="Times New Roman"/>
        </w:rPr>
        <w:t>IV. Взаимодействие Сторон</w:t>
      </w:r>
    </w:p>
    <w:p w:rsidR="00000000" w:rsidRDefault="00B86496">
      <w:pPr>
        <w:pStyle w:val="just"/>
      </w:pPr>
      <w:r>
        <w:t>4.1. Министерство обязуется:</w:t>
      </w:r>
    </w:p>
    <w:p w:rsidR="00000000" w:rsidRDefault="00B86496">
      <w:pPr>
        <w:pStyle w:val="just"/>
      </w:pPr>
      <w:r>
        <w:t>4.1.1. Предоставить иные межбюджетные трансферты на комплектование книжных фондов библиотек муниципальных образований (государственных библиотек г</w:t>
      </w:r>
      <w:r>
        <w:t xml:space="preserve">орода Москвы или города Санкт-Петербурга), бюджету _____________ (наименование субъекта Российской Федерации) в объеме _____________ (сумма цифрами и прописью) рублей, из них объем иных межбюджетных трансфертов, выделяемых субъекту из федерального бюджета </w:t>
      </w:r>
      <w:r>
        <w:t>на приобретение и (или) подписку литературно-художественных журналов, составляет __________ (сумма цифрами и прописью) рублей.</w:t>
      </w:r>
    </w:p>
    <w:p w:rsidR="00000000" w:rsidRDefault="00B86496">
      <w:pPr>
        <w:pStyle w:val="just"/>
      </w:pPr>
      <w:r>
        <w:t>4.1.2. Осуществлять контроль за расходованием бюджета ______________ (наименование субъекта Российской Федерации), источником фин</w:t>
      </w:r>
      <w:r>
        <w:t>ансового обеспечения которого являются иные межбюджетные трансферты.</w:t>
      </w:r>
    </w:p>
    <w:p w:rsidR="00000000" w:rsidRDefault="00B86496">
      <w:pPr>
        <w:pStyle w:val="just"/>
      </w:pPr>
      <w:r>
        <w:t>4.1.3. При условии соответствия требованиям постановления Правительства Российской Федерации от 29.12.2010 N 1186 "Об утверждении Правил предоставления из федерального бюджета бюджетам су</w:t>
      </w:r>
      <w:r>
        <w:t>бъектов Российской Федерации иных межбюджетных трансфертов на комплектование книжных фондов библиотек муниципальных образований и государственных библиотек гг. Москвы и Санкт-Петербурга":</w:t>
      </w:r>
    </w:p>
    <w:p w:rsidR="00000000" w:rsidRDefault="00B86496">
      <w:pPr>
        <w:pStyle w:val="just"/>
      </w:pPr>
      <w:r>
        <w:t>- согласовывать перечень получателей иных межбюджетных трансфертов в</w:t>
      </w:r>
      <w:r>
        <w:t xml:space="preserve"> ____________________ (наименование субъекта Российской Федерации) - муниципальные образования ___________________ (наименование субъекта Российской Федерации) (государственные библиотеки города Москвы или города Санкт-Петербурга) (приложение N 1 к настоящ</w:t>
      </w:r>
      <w:r>
        <w:t>ему Соглашению);</w:t>
      </w:r>
    </w:p>
    <w:p w:rsidR="00000000" w:rsidRDefault="00B86496">
      <w:pPr>
        <w:pStyle w:val="just"/>
      </w:pPr>
      <w:r>
        <w:t>- согласовывать тематико-типологическую структуру и хронологическую глубину приобретаемых изданий (приложение N 2 к настоящему Соглашению);</w:t>
      </w:r>
    </w:p>
    <w:p w:rsidR="00000000" w:rsidRDefault="00B86496">
      <w:pPr>
        <w:pStyle w:val="just"/>
      </w:pPr>
      <w:r>
        <w:t>- согласовать тематическую структуру литературно-художественных журналов (приложение N 3 к настояще</w:t>
      </w:r>
      <w:r>
        <w:t>му Соглашению).</w:t>
      </w:r>
    </w:p>
    <w:p w:rsidR="00000000" w:rsidRDefault="00B86496">
      <w:pPr>
        <w:pStyle w:val="just"/>
      </w:pPr>
      <w:r>
        <w:t>4.2. Министерство вправе:</w:t>
      </w:r>
    </w:p>
    <w:p w:rsidR="00000000" w:rsidRDefault="00B86496">
      <w:pPr>
        <w:pStyle w:val="just"/>
      </w:pPr>
      <w:r>
        <w:t>4.2.1. Сокращать (по представлению Минфина России) объем предоставляемых по настоящему Соглашению иных межбюджетных трансфертов, при условии сокращения лимитов бюджетных обязательств федерального бюджета, выделенны</w:t>
      </w:r>
      <w:r>
        <w:t>х Министерству для предоставления иных межбюджетных трансфертов.</w:t>
      </w:r>
    </w:p>
    <w:p w:rsidR="00000000" w:rsidRDefault="00B86496">
      <w:pPr>
        <w:pStyle w:val="just"/>
      </w:pPr>
      <w:r>
        <w:t>4.2.2. Прекращать (по представлению Минфина России) предоставление по настоящему Соглашению иных межбюджетных трансфертов в случае установления факта нецелевого использования Получателем иных</w:t>
      </w:r>
      <w:r>
        <w:t xml:space="preserve"> межбюджетных трансфертов, полученных в рамках настоящего Соглашения.</w:t>
      </w:r>
    </w:p>
    <w:p w:rsidR="00000000" w:rsidRDefault="00B86496">
      <w:pPr>
        <w:pStyle w:val="just"/>
      </w:pPr>
      <w:r>
        <w:t>4.2.3. Проводить проверки соблюдения Получателем условий, установленных настоящим Соглашением.</w:t>
      </w:r>
    </w:p>
    <w:p w:rsidR="00000000" w:rsidRDefault="00B86496">
      <w:pPr>
        <w:pStyle w:val="just"/>
      </w:pPr>
      <w:r>
        <w:t>4.2.4. В случае установления в ходе проверки факта несоблюдения Получателем условий предоставления иных межбюджетных трансфертов, установленных в разделе 3 настоящего Соглашения, направить в Министерство финансов Российской Федерации и в Федеральную службу</w:t>
      </w:r>
      <w:r>
        <w:t xml:space="preserve"> финансово-бюджетного надзора информацию о выявленных нарушениях.</w:t>
      </w:r>
    </w:p>
    <w:p w:rsidR="00000000" w:rsidRDefault="00B86496">
      <w:pPr>
        <w:pStyle w:val="just"/>
      </w:pPr>
      <w:r>
        <w:t>4.3. Получатель обязуется:</w:t>
      </w:r>
    </w:p>
    <w:p w:rsidR="00000000" w:rsidRDefault="00B86496">
      <w:pPr>
        <w:pStyle w:val="just"/>
      </w:pPr>
      <w:r>
        <w:t>4.3.1. Обеспечить полное и своевременное направление иных межбюджетных трансфертов в муниципальные образования ______________________ (наименование субъекта Россий</w:t>
      </w:r>
      <w:r>
        <w:t>ской Федерации), (государственные библиотеки города Москвы или города Санкт-Петербурга), в соответствии с _______________________ (наименование, дата и N нормативного акта субъекта Российской Федерации, регламентирующего обязательства субъекта Российской Ф</w:t>
      </w:r>
      <w:r>
        <w:t xml:space="preserve">едерации, на комплектование книжных фондов библиотек муниципальных образований (государственных библиотек города Москвы или города Санкт-Петербурга) и/или по предоставлению иных межбюджетных трансфертов местным бюджетам на указанные цели, в соответствии с </w:t>
      </w:r>
      <w:r>
        <w:t>перечнем получателей иных межбюджетных трансфертов (приложение N 1 к настоящему Соглашению).</w:t>
      </w:r>
    </w:p>
    <w:p w:rsidR="00000000" w:rsidRDefault="00B86496">
      <w:pPr>
        <w:pStyle w:val="just"/>
      </w:pPr>
      <w:r>
        <w:t>4.3.2. Утвердить перечень получателей иных межбюджетных трансфертов в _____________________ (наименование субъекта Российской Федерации) - муниципальные образовани</w:t>
      </w:r>
      <w:r>
        <w:t>я _________________ (наименование субъекта Российской Федерации), (государственные библиотеки города Москвы или города Санкт-Петербурга), на основании приложения N 1 к настоящему Соглашению и согласовать его с Министерством.</w:t>
      </w:r>
    </w:p>
    <w:p w:rsidR="00000000" w:rsidRDefault="00B86496">
      <w:pPr>
        <w:pStyle w:val="just"/>
      </w:pPr>
      <w:r>
        <w:t>4.3.3. Осуществлять финансирова</w:t>
      </w:r>
      <w:r>
        <w:t>ние всех запланированных _____________ (наименование субъекта Российской Федерации) расходных обязательств, и (или) централизованное комплектование книжных фондов библиотек муниципальных образований (государственных библиотек города Москвы или города Санкт</w:t>
      </w:r>
      <w:r>
        <w:t>-Петербурга) на основании тематико-типологической структуры и предлагаемой хронологической глубины приобретаемых изданий (приложение N 2 к настоящему Соглашению).</w:t>
      </w:r>
    </w:p>
    <w:p w:rsidR="00000000" w:rsidRDefault="00B86496">
      <w:pPr>
        <w:pStyle w:val="just"/>
      </w:pPr>
      <w:r>
        <w:t>4.3.4. Утвердить тематико-типологическую структуру и хронологическую глубину приобретаемых из</w:t>
      </w:r>
      <w:r>
        <w:t>даний на основании приложения N 2 к настоящему Соглашению, согласованного Министерством.</w:t>
      </w:r>
    </w:p>
    <w:p w:rsidR="00000000" w:rsidRDefault="00B86496">
      <w:pPr>
        <w:pStyle w:val="just"/>
      </w:pPr>
      <w:r>
        <w:t>4.3.5. Утвердить тематическую структуру литературно-художественных журналов, согласованного Министерством (приложение N 3 к настоящему Соглашению).</w:t>
      </w:r>
    </w:p>
    <w:p w:rsidR="00000000" w:rsidRDefault="00B86496">
      <w:pPr>
        <w:pStyle w:val="just"/>
      </w:pPr>
      <w:r>
        <w:t>4.3.6. Предоставлят</w:t>
      </w:r>
      <w:r>
        <w:t>ь Министерству ежеквартально, не позднее 15-го числа месяца, следующего за отчетным кварталом, отчет о расходах бюджета ______________ (наименование субъекта Российской Федерации) и (или) местных бюджетов, источником финансового обеспечения которого являют</w:t>
      </w:r>
      <w:r>
        <w:t>ся иные межбюджетные трансферты на комплектование книжных фондов библиотек муниципальных образований (государственных библиотек города Москвы или города Санкт-Петербурга), согласно приложению N 4 настоящего Соглашения.</w:t>
      </w:r>
    </w:p>
    <w:p w:rsidR="00000000" w:rsidRDefault="00B86496">
      <w:pPr>
        <w:pStyle w:val="just"/>
      </w:pPr>
      <w:r>
        <w:t>4.3.7. Представить Министерству годов</w:t>
      </w:r>
      <w:r>
        <w:t>ой отчет о расходах бюджета ______________ (наименование субъекта Российской Федерации) и (или) местных бюджетов, источником финансового обеспечения которого являются иные межбюджетные трансферты на комплектование книжных фондов библиотек муниципальных обр</w:t>
      </w:r>
      <w:r>
        <w:t>азований (государственных библиотек города Москвы или города Санкт-Петербурга), не позднее 20 января года, следующего за годом, в котором были предоставлены иные межбюджетные трансферты, согласно приложению N 5 настоящего Соглашения.</w:t>
      </w:r>
    </w:p>
    <w:p w:rsidR="00000000" w:rsidRDefault="00B86496">
      <w:pPr>
        <w:pStyle w:val="just"/>
      </w:pPr>
      <w:r>
        <w:t>4.3.8. В случае необхо</w:t>
      </w:r>
      <w:r>
        <w:t>димости, не позднее 20 января года, следующего за годом, в котором были предоставлены иные межбюджетные трансферты, направлять в Министерство письменное обоснование наличия потребности в неиспользованных остатках иных межбюджетных трансфертов на конец отче</w:t>
      </w:r>
      <w:r>
        <w:t>тного года для направления их на те же цели в последующем году.</w:t>
      </w:r>
    </w:p>
    <w:p w:rsidR="00000000" w:rsidRDefault="00B8649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86496">
      <w:pPr>
        <w:pStyle w:val="3"/>
        <w:rPr>
          <w:rFonts w:eastAsia="Times New Roman"/>
        </w:rPr>
      </w:pPr>
      <w:r>
        <w:rPr>
          <w:rFonts w:eastAsia="Times New Roman"/>
        </w:rPr>
        <w:t>V. Порядок предоставления из федерального бюджета Получателю иных межбюджетных трансфертов</w:t>
      </w:r>
    </w:p>
    <w:p w:rsidR="00000000" w:rsidRDefault="00B86496">
      <w:pPr>
        <w:pStyle w:val="just"/>
      </w:pPr>
      <w:r>
        <w:t>5.1. Иные межбюджетные трансферты перечисляются Министерством на лицевой счет, открытый территориаль</w:t>
      </w:r>
      <w:r>
        <w:t>ным органом Федерального казначейства для учета поступлений и их распределения между бюджетами бюджетной системы Российской Федерации, для последующего перечисления в установленном порядке в бюджет ___________ (наименование субъекта Российской Федерации).</w:t>
      </w:r>
    </w:p>
    <w:p w:rsidR="00000000" w:rsidRDefault="00B86496">
      <w:pPr>
        <w:pStyle w:val="just"/>
      </w:pPr>
      <w:r>
        <w:t>5.2. Иные межбюджетные трансферты перечисляются Министерством на лицевой счет Получателя единовременно в течение 20 дней со дня подписания настоящего Соглашения.</w:t>
      </w:r>
    </w:p>
    <w:p w:rsidR="00000000" w:rsidRDefault="00B86496">
      <w:pPr>
        <w:pStyle w:val="just"/>
      </w:pPr>
      <w:r>
        <w:t>5.3. Иные межбюджетные трансферты, предоставленные Министерством для комплектования книжных фо</w:t>
      </w:r>
      <w:r>
        <w:t>ндов библиотек муниципальных образований (государственных библиотек города Москвы или города Санкт-Петербурга), в том числе на приобретение литературно-художественных журналов и (или) их подписку, Получатель распределяет по кодам операций сектора государст</w:t>
      </w:r>
      <w:r>
        <w:t>венного управления.</w:t>
      </w:r>
    </w:p>
    <w:p w:rsidR="00000000" w:rsidRDefault="00B86496">
      <w:pPr>
        <w:pStyle w:val="just"/>
      </w:pPr>
      <w:r>
        <w:t>5.4. Неиспользованный в текущем финансовом году остаток иных межбюджетных трансфертов подлежит возврату в федеральный бюджет органами государственной власти ___________ (наименование субъекта Российской Федерации), за которыми в соответ</w:t>
      </w:r>
      <w:r>
        <w:t>ствии с законодательными и иными нормативными правовыми актами закреплены источники доходов бюджета ______________ (наименование субъекта Российской Федерации) по возврату остатков целевых средств, в первые 15 рабочих дней следующего финансового года.</w:t>
      </w:r>
    </w:p>
    <w:p w:rsidR="00000000" w:rsidRDefault="00B8649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86496">
      <w:pPr>
        <w:pStyle w:val="3"/>
        <w:rPr>
          <w:rFonts w:eastAsia="Times New Roman"/>
        </w:rPr>
      </w:pPr>
      <w:r>
        <w:rPr>
          <w:rFonts w:eastAsia="Times New Roman"/>
        </w:rPr>
        <w:t>VI.</w:t>
      </w:r>
      <w:r>
        <w:rPr>
          <w:rFonts w:eastAsia="Times New Roman"/>
        </w:rPr>
        <w:t xml:space="preserve"> Ответственность Сторон</w:t>
      </w:r>
    </w:p>
    <w:p w:rsidR="00000000" w:rsidRDefault="00B86496">
      <w:pPr>
        <w:pStyle w:val="just"/>
      </w:pPr>
      <w:r>
        <w:t>6.1. В случае неисполнения или ненадлежащего исполнения своих обязательств по настоящему Соглашению Стороны несут ответственность в соответствии с законодательством Российской Федерации.</w:t>
      </w:r>
    </w:p>
    <w:p w:rsidR="00000000" w:rsidRDefault="00B86496">
      <w:pPr>
        <w:pStyle w:val="just"/>
      </w:pPr>
      <w:r>
        <w:t>6.2. Получатель несет ответственность за неце</w:t>
      </w:r>
      <w:r>
        <w:t>левое использование иных межбюджетных трансфертов, полученных в рамках настоящего Соглашения, в соответствии с законодательством Российской Федерации.</w:t>
      </w:r>
    </w:p>
    <w:p w:rsidR="00000000" w:rsidRDefault="00B8649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86496">
      <w:pPr>
        <w:pStyle w:val="3"/>
        <w:rPr>
          <w:rFonts w:eastAsia="Times New Roman"/>
        </w:rPr>
      </w:pPr>
      <w:r>
        <w:rPr>
          <w:rFonts w:eastAsia="Times New Roman"/>
        </w:rPr>
        <w:t>VII. Заключительные положения</w:t>
      </w:r>
    </w:p>
    <w:p w:rsidR="00000000" w:rsidRDefault="00B86496">
      <w:pPr>
        <w:pStyle w:val="just"/>
      </w:pPr>
      <w:r>
        <w:t>7.1. Настоящее Соглашение составлено в четырех экземплярах, имеющих одинак</w:t>
      </w:r>
      <w:r>
        <w:t>овую юридическую силу, три экземпляра - Министерству, один - Получателю, и вступает в силу с момента его регистрации в Министерстве.</w:t>
      </w:r>
    </w:p>
    <w:p w:rsidR="00000000" w:rsidRDefault="00B86496">
      <w:pPr>
        <w:pStyle w:val="just"/>
      </w:pPr>
      <w:r>
        <w:t>7.2. Соглашение действует до исполнения Сторонами своих обязательств.</w:t>
      </w:r>
    </w:p>
    <w:p w:rsidR="00000000" w:rsidRDefault="00B86496">
      <w:pPr>
        <w:pStyle w:val="just"/>
      </w:pPr>
      <w:r>
        <w:t>7.3. Изменение настоящего Соглашения осуществляется п</w:t>
      </w:r>
      <w:r>
        <w:t>о инициативе Сторон в письменной форме в виде дополнений к настоящему Соглашению, которые являются его неотъемлемой частью.</w:t>
      </w:r>
    </w:p>
    <w:p w:rsidR="00000000" w:rsidRDefault="00B86496">
      <w:pPr>
        <w:pStyle w:val="just"/>
      </w:pPr>
      <w:r>
        <w:t xml:space="preserve">7.4. Споры между Сторонами решаются путем переговоров, а при недостижении согласия - в Арбитражном суде города Москвы. Вместе с тем </w:t>
      </w:r>
      <w:r>
        <w:t>вопросы подсудности регулируются Арбитражным процессуальным кодексом Российской Федерации от 24.07.2002 N 95-ФЗ.</w:t>
      </w:r>
    </w:p>
    <w:p w:rsidR="00000000" w:rsidRDefault="00B86496">
      <w:pPr>
        <w:pStyle w:val="just"/>
      </w:pPr>
      <w:r>
        <w:t>7.5. Приложения, указанные в настоящем Соглашении и являющиеся его неотъемлемой частью:</w:t>
      </w:r>
    </w:p>
    <w:p w:rsidR="00000000" w:rsidRDefault="00B86496">
      <w:pPr>
        <w:pStyle w:val="just"/>
      </w:pPr>
      <w:r>
        <w:t>Приложение N 1 - Перечень получателей иных межбюджетных</w:t>
      </w:r>
      <w:r>
        <w:t xml:space="preserve"> трансфертов в _________ (наименование субъекта Российской Федерации);</w:t>
      </w:r>
    </w:p>
    <w:p w:rsidR="00000000" w:rsidRDefault="00B86496">
      <w:pPr>
        <w:pStyle w:val="just"/>
      </w:pPr>
      <w:r>
        <w:t>Приложение N 2 - Тематико-типологическая структура и хронологическая глубина приобретаемых изданий;</w:t>
      </w:r>
    </w:p>
    <w:p w:rsidR="00000000" w:rsidRDefault="00B86496">
      <w:pPr>
        <w:pStyle w:val="just"/>
      </w:pPr>
      <w:r>
        <w:t xml:space="preserve">Приложение N 3 - Тематическая структура </w:t>
      </w:r>
      <w:r>
        <w:t>литературно-художественных журналов;</w:t>
      </w:r>
    </w:p>
    <w:p w:rsidR="00000000" w:rsidRDefault="00B86496">
      <w:pPr>
        <w:pStyle w:val="just"/>
      </w:pPr>
      <w:r>
        <w:t xml:space="preserve">Приложение N 4 - Форма отчета за _____ квартал о расходах бюджета __________ (наименование субъекта Российской Федерации) и (или) местных бюджетов, источником финансового обеспечения которого являются иные межбюджетные </w:t>
      </w:r>
      <w:r>
        <w:t>трансферты на комплектование книжных фондов библиотек муниципальных образований (государственных библиотек города Москвы или города Санкт-Петербурга);</w:t>
      </w:r>
    </w:p>
    <w:p w:rsidR="00000000" w:rsidRDefault="00B86496">
      <w:pPr>
        <w:pStyle w:val="just"/>
      </w:pPr>
      <w:r>
        <w:t>Приложение N 5 - Форма отчета о расходах бюджета ______________ (наименование субъекта Российской Федерац</w:t>
      </w:r>
      <w:r>
        <w:t>ии) и (или) местных бюджетов, источником финансового обеспечения которого являются иные межбюджетные трансферты на комплектование книжных фондов библиотек муниципальных образований (государственных библиотек города Москвы или города Санкт-Петербурга) в 20_</w:t>
      </w:r>
      <w:r>
        <w:t>_ году по состоянию на 01.01.20__ г.</w:t>
      </w:r>
    </w:p>
    <w:p w:rsidR="00000000" w:rsidRDefault="00B8649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86496">
      <w:pPr>
        <w:pStyle w:val="3"/>
        <w:rPr>
          <w:rFonts w:eastAsia="Times New Roman"/>
        </w:rPr>
      </w:pPr>
      <w:r>
        <w:rPr>
          <w:rFonts w:eastAsia="Times New Roman"/>
        </w:rPr>
        <w:t>VIII. Платежные реквизиты Сторон</w:t>
      </w:r>
    </w:p>
    <w:p w:rsidR="00000000" w:rsidRDefault="00B86496">
      <w:pPr>
        <w:pStyle w:val="HTML"/>
      </w:pPr>
      <w:r>
        <w:t>МИНИСТЕРСТВО КУЛЬТУРЫ                     ПОЛУЧАТЕЛЬ</w:t>
      </w:r>
    </w:p>
    <w:p w:rsidR="00000000" w:rsidRDefault="00B86496">
      <w:pPr>
        <w:pStyle w:val="HTML"/>
      </w:pPr>
      <w:r>
        <w:t>РОССИЙСКОЙ ФЕДЕРАЦИИ</w:t>
      </w:r>
    </w:p>
    <w:p w:rsidR="00000000" w:rsidRDefault="00B86496">
      <w:pPr>
        <w:pStyle w:val="HTML"/>
      </w:pPr>
    </w:p>
    <w:p w:rsidR="00000000" w:rsidRDefault="00B86496">
      <w:pPr>
        <w:pStyle w:val="HTML"/>
      </w:pPr>
      <w:r>
        <w:t>адрес: 125993, Москва, Малый              адрес:</w:t>
      </w:r>
    </w:p>
    <w:p w:rsidR="00000000" w:rsidRDefault="00B86496">
      <w:pPr>
        <w:pStyle w:val="HTML"/>
      </w:pPr>
      <w:r>
        <w:t>Гнездниковский пер., д. 7/6, стр. 1, 2</w:t>
      </w:r>
    </w:p>
    <w:p w:rsidR="00000000" w:rsidRDefault="00B86496">
      <w:pPr>
        <w:pStyle w:val="HTML"/>
      </w:pPr>
    </w:p>
    <w:p w:rsidR="00000000" w:rsidRDefault="00B86496">
      <w:pPr>
        <w:pStyle w:val="HTML"/>
      </w:pPr>
      <w:r>
        <w:t xml:space="preserve">ИНН 7705851331       </w:t>
      </w:r>
      <w:r>
        <w:t xml:space="preserve">                     ИНН</w:t>
      </w:r>
    </w:p>
    <w:p w:rsidR="00000000" w:rsidRDefault="00B86496">
      <w:pPr>
        <w:pStyle w:val="HTML"/>
      </w:pPr>
      <w:r>
        <w:t>КПП 770501001                             КПП</w:t>
      </w:r>
    </w:p>
    <w:p w:rsidR="00000000" w:rsidRDefault="00B86496">
      <w:pPr>
        <w:pStyle w:val="HTML"/>
      </w:pPr>
      <w:r>
        <w:t>Межрегиональное операционное УФК          в УФК по</w:t>
      </w:r>
    </w:p>
    <w:p w:rsidR="00000000" w:rsidRDefault="00B86496">
      <w:pPr>
        <w:pStyle w:val="HTML"/>
      </w:pPr>
      <w:r>
        <w:t>(Министерство культуры Российской</w:t>
      </w:r>
    </w:p>
    <w:p w:rsidR="00000000" w:rsidRDefault="00B86496">
      <w:pPr>
        <w:pStyle w:val="HTML"/>
      </w:pPr>
      <w:r>
        <w:t>Федерации л/с 03951000540)                л/с</w:t>
      </w:r>
    </w:p>
    <w:p w:rsidR="00000000" w:rsidRDefault="00B86496">
      <w:pPr>
        <w:pStyle w:val="HTML"/>
      </w:pPr>
      <w:r>
        <w:t>р/с 40105810700000001901                  р/с</w:t>
      </w:r>
    </w:p>
    <w:p w:rsidR="00000000" w:rsidRDefault="00B86496">
      <w:pPr>
        <w:pStyle w:val="HTML"/>
      </w:pPr>
      <w:r>
        <w:t>Банк ОПЕ</w:t>
      </w:r>
      <w:r>
        <w:t>РУ-1 Банка России, г. Москва      Банк:</w:t>
      </w:r>
    </w:p>
    <w:p w:rsidR="00000000" w:rsidRDefault="00B86496">
      <w:pPr>
        <w:pStyle w:val="HTML"/>
      </w:pPr>
      <w:r>
        <w:t>БИК 044501002                             БИК</w:t>
      </w:r>
    </w:p>
    <w:p w:rsidR="00000000" w:rsidRDefault="00B86496">
      <w:pPr>
        <w:pStyle w:val="HTML"/>
      </w:pPr>
      <w:r>
        <w:t>ОКАТО 45286580000                         ОКАТО</w:t>
      </w:r>
    </w:p>
    <w:p w:rsidR="00000000" w:rsidRDefault="00B86496">
      <w:pPr>
        <w:pStyle w:val="HTML"/>
      </w:pPr>
      <w:r>
        <w:t>ОКПО 00083374                             ОКПО</w:t>
      </w:r>
    </w:p>
    <w:p w:rsidR="00000000" w:rsidRDefault="00B86496">
      <w:pPr>
        <w:pStyle w:val="HTML"/>
      </w:pPr>
      <w:r>
        <w:t>ППП 054                                   ППП</w:t>
      </w:r>
    </w:p>
    <w:p w:rsidR="00000000" w:rsidRDefault="00B86496">
      <w:pPr>
        <w:pStyle w:val="HTML"/>
      </w:pPr>
    </w:p>
    <w:p w:rsidR="00000000" w:rsidRDefault="00B86496">
      <w:pPr>
        <w:pStyle w:val="HTML"/>
      </w:pPr>
      <w:r>
        <w:t>____________________________</w:t>
      </w:r>
      <w:r>
        <w:t>_____ ФИО     ____________________________ ФИО</w:t>
      </w:r>
    </w:p>
    <w:p w:rsidR="00000000" w:rsidRDefault="00B86496">
      <w:pPr>
        <w:pStyle w:val="HTML"/>
      </w:pPr>
    </w:p>
    <w:p w:rsidR="00000000" w:rsidRDefault="00B86496">
      <w:pPr>
        <w:pStyle w:val="HTML"/>
      </w:pPr>
      <w:r>
        <w:t>М.П.                                      М.П.</w:t>
      </w:r>
    </w:p>
    <w:p w:rsidR="00000000" w:rsidRDefault="00B8649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86496">
      <w:pPr>
        <w:pStyle w:val="right"/>
      </w:pPr>
      <w:r>
        <w:t>Источник - Приказ Минкультуры России от 16.05.2013 № 503</w:t>
      </w:r>
    </w:p>
    <w:p w:rsidR="00000000" w:rsidRDefault="00B8649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https://порядокправа.рф/obrazecy/soglashenie_o_predostavlenii_iz_federalnogo_by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udzheta_byudzhetu_subekta_rossijskoj_federacii_inyx_mezhbyu.htm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6496"/>
    <w:rsid w:val="00B864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D35EC14-7D95-4883-AFC7-204379F58F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oglashenie_o_predostavlenii_iz_federalnogo_byudzheta_byudzhetu_subekta_rossijskoj_federacii_inyx_mezhbyu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2255</Words>
  <Characters>12854</Characters>
  <Application>Microsoft Office Word</Application>
  <DocSecurity>0</DocSecurity>
  <Lines>107</Lines>
  <Paragraphs>30</Paragraphs>
  <ScaleCrop>false</ScaleCrop>
  <Company/>
  <LinksUpToDate>false</LinksUpToDate>
  <CharactersWithSpaces>15079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Соглашение о предоставлении из федерального бюджета бюджету субъекта Российской Федерации иных межбюджетных трансфертов на комплектование книжных фондов библиотек муниципальных образований (государственных библиотек города Москвы или города Санкт-Петербурга)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2022-08-21T17:12:00Z</dcterms:created>
  <dcterms:modified xsi:type="dcterms:W3CDTF">2022-08-21T17:12:00Z</dcterms:modified>
</cp:coreProperties>
</file>