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C4585">
      <w:pPr>
        <w:pStyle w:val="1"/>
        <w:rPr>
          <w:rFonts w:eastAsia="Times New Roman"/>
        </w:rPr>
      </w:pPr>
      <w:r>
        <w:rPr>
          <w:rFonts w:eastAsia="Times New Roman"/>
        </w:rPr>
        <w:t>Соглашение о предоставлении и возврате бюджетных ссуд под высокоэффективные контракты, заключенные на производство и поставку продукции, в том числе на экспорт</w:t>
      </w:r>
    </w:p>
    <w:p w:rsidR="00000000" w:rsidRDefault="002C4585">
      <w:pPr>
        <w:pStyle w:val="right"/>
      </w:pPr>
      <w:r>
        <w:t>Приложение к Приказу Минфина РФ N 52н, Минэкономики РФ N 400 от 10.08.1999</w:t>
      </w:r>
    </w:p>
    <w:p w:rsidR="00000000" w:rsidRDefault="002C4585">
      <w:pPr>
        <w:spacing w:after="240"/>
        <w:rPr>
          <w:rFonts w:ascii="Times New Roman" w:eastAsia="Times New Roman" w:hAnsi="Times New Roman"/>
          <w:sz w:val="24"/>
          <w:szCs w:val="24"/>
        </w:rPr>
      </w:pPr>
    </w:p>
    <w:p w:rsidR="00000000" w:rsidRDefault="002C4585">
      <w:pPr>
        <w:pStyle w:val="3"/>
        <w:rPr>
          <w:rFonts w:eastAsia="Times New Roman"/>
        </w:rPr>
      </w:pPr>
      <w:r>
        <w:rPr>
          <w:rFonts w:eastAsia="Times New Roman"/>
        </w:rPr>
        <w:t>СОГЛАШЕНИЕ N _____ О ПРЕДОСТАВЛЕНИИ И ВОЗВРАТЕ БЮДЖЕТНЫХ ССУД ПОД ВЫСОКОЭФФЕКТИВНЫЕ КОНТРАКТЫ, ЗАКЛЮЧЕННЫЕ НА ПРОИЗВОДСТВО И ПОСТАВКУ ПРОДУКЦИИ, В ТОМ ЧИСЛЕ НА ЭКСПОРТ</w:t>
      </w:r>
    </w:p>
    <w:p w:rsidR="00000000" w:rsidRDefault="002C4585">
      <w:pPr>
        <w:pStyle w:val="left"/>
        <w:spacing w:after="240" w:afterAutospacing="0"/>
      </w:pPr>
      <w:r>
        <w:t>г. Москва "_</w:t>
      </w:r>
      <w:r>
        <w:t xml:space="preserve">_"__________ 1999 г. </w:t>
      </w:r>
    </w:p>
    <w:p w:rsidR="00000000" w:rsidRDefault="002C4585">
      <w:pPr>
        <w:spacing w:after="240"/>
        <w:rPr>
          <w:rFonts w:ascii="Times New Roman" w:eastAsia="Times New Roman" w:hAnsi="Times New Roman"/>
          <w:sz w:val="24"/>
          <w:szCs w:val="24"/>
        </w:rPr>
      </w:pPr>
    </w:p>
    <w:p w:rsidR="00000000" w:rsidRDefault="002C4585">
      <w:pPr>
        <w:pStyle w:val="just"/>
      </w:pPr>
      <w:r>
        <w:t>Министерство финансов Российской Федерации, именуемое в дальнейшем "Министерство", в лице __________________, действующего на основании приказа Министерства финансов Российской Федерации от ______________ 1999 г. N _____, и _________</w:t>
      </w:r>
      <w:r>
        <w:t xml:space="preserve">__________, именуемое в дальнейшем "Заемщик", в лице ____________________, действующего на основании __________________, в соответствии с Федеральным законом от 22 февраля 1999 г. N 36-ФЗ "О федеральном бюджете на 1999 год" и Постановлениями Правительства </w:t>
      </w:r>
      <w:r>
        <w:t xml:space="preserve">Российской Федерации от 22 марта 1999 г. N 327 "О мерах по реализации Федерального закона "О федеральном бюджете на 1999 год" и от 15 мая 1999 г. N 538 "О предоставлении бюджетных ссуд для реализации высокоэффективных контрактов на производство и поставку </w:t>
      </w:r>
      <w:r>
        <w:t>продукции, в том числе на экспорт" заключили настоящее Соглашение о нижеследующем.</w:t>
      </w:r>
    </w:p>
    <w:p w:rsidR="00000000" w:rsidRDefault="002C4585">
      <w:pPr>
        <w:spacing w:after="240"/>
        <w:rPr>
          <w:rFonts w:ascii="Times New Roman" w:eastAsia="Times New Roman" w:hAnsi="Times New Roman"/>
          <w:sz w:val="24"/>
          <w:szCs w:val="24"/>
        </w:rPr>
      </w:pPr>
    </w:p>
    <w:p w:rsidR="00000000" w:rsidRDefault="002C4585">
      <w:pPr>
        <w:pStyle w:val="3"/>
        <w:rPr>
          <w:rFonts w:eastAsia="Times New Roman"/>
        </w:rPr>
      </w:pPr>
      <w:r>
        <w:rPr>
          <w:rFonts w:eastAsia="Times New Roman"/>
        </w:rPr>
        <w:t>1. ПРЕДМЕТ СОГЛАШЕНИЯ</w:t>
      </w:r>
    </w:p>
    <w:p w:rsidR="00000000" w:rsidRDefault="002C4585">
      <w:pPr>
        <w:pStyle w:val="just"/>
      </w:pPr>
      <w:r>
        <w:t>1.1. Министерство предоставляет Заемщику в 1999 году на возвратной и платной основе денежные средства из федерального бюджета, предназначенные для реа</w:t>
      </w:r>
      <w:r>
        <w:t xml:space="preserve">лизации высокоэффективных контрактов на производство и поставку продукции, в том числе на экспорт, в сумме до ________ рублей со сроком возврата _________ с уплатой процентов за пользование ими в размере одной третьей действующей на день вступления в силу </w:t>
      </w:r>
      <w:r>
        <w:t>Федерального закона от 22 февраля 1999 г. N 36-ФЗ "О федеральном бюджете на 1999 год" ставки рефинансирования Центрального банка Российской Федерации, под поручительство Правительства (Администрации) _____________________ (республики, области, края, автоно</w:t>
      </w:r>
      <w:r>
        <w:t>много округа).</w:t>
      </w:r>
    </w:p>
    <w:p w:rsidR="00000000" w:rsidRDefault="002C4585">
      <w:pPr>
        <w:pStyle w:val="just"/>
      </w:pPr>
      <w:r>
        <w:t xml:space="preserve">Договор поручительства Правительства (Администрации) ____________ ______________________ (республики, области, края, автономного округа) от </w:t>
      </w:r>
      <w:r>
        <w:lastRenderedPageBreak/>
        <w:t>"__"______________ 1999 г. N ________ является неотъемлемой частью настоящего Соглашения.</w:t>
      </w:r>
    </w:p>
    <w:p w:rsidR="00000000" w:rsidRDefault="002C4585">
      <w:pPr>
        <w:pStyle w:val="just"/>
      </w:pPr>
      <w:r>
        <w:t>1.2. Денежн</w:t>
      </w:r>
      <w:r>
        <w:t>ые средства из федерального бюджета, предназначенные для реализации высокоэффективных контрактов на производство и поставку продукции, в том числе на экспорт, именуемые в дальнейшем "Контракт", имеют строго целевое назначение и направляются на (указать N к</w:t>
      </w:r>
      <w:r>
        <w:t>онтракта; перечислить вид продукции) ________________________________ ______________________________________________________________________ ______________________________________________________________________</w:t>
      </w:r>
    </w:p>
    <w:p w:rsidR="00000000" w:rsidRDefault="002C4585">
      <w:pPr>
        <w:spacing w:after="240"/>
        <w:rPr>
          <w:rFonts w:ascii="Times New Roman" w:eastAsia="Times New Roman" w:hAnsi="Times New Roman"/>
          <w:sz w:val="24"/>
          <w:szCs w:val="24"/>
        </w:rPr>
      </w:pPr>
    </w:p>
    <w:p w:rsidR="00000000" w:rsidRDefault="002C4585">
      <w:pPr>
        <w:pStyle w:val="3"/>
        <w:rPr>
          <w:rFonts w:eastAsia="Times New Roman"/>
        </w:rPr>
      </w:pPr>
      <w:r>
        <w:rPr>
          <w:rFonts w:eastAsia="Times New Roman"/>
        </w:rPr>
        <w:t>2. ОБЯЗАТЕЛЬСТВА СТОРОН</w:t>
      </w:r>
    </w:p>
    <w:p w:rsidR="00000000" w:rsidRDefault="002C4585">
      <w:pPr>
        <w:pStyle w:val="just"/>
      </w:pPr>
      <w:r>
        <w:t>2.1. Средства федер</w:t>
      </w:r>
      <w:r>
        <w:t xml:space="preserve">ального бюджета предоставляются со счета Главного управления федерального казначейства Министерства финансов Российской Федерации N 40105810200000010900 в ОПЕРУ-1 при Центральном банке Российской Федерации в г. Москве, БИК 044501002, ИНН "НЕТ", по разделу </w:t>
      </w:r>
      <w:r>
        <w:t xml:space="preserve">30 "Прочие расходы", подразделу 03 "Бюджетные ссуды", целевой статье 514 "Бюджетные ссуды", виду расходов 399 "Другие ссуды", экономической классификации 380140 "Прочие кредиты (бюджетные ссуды) внутри страны", исходя из ежемесячных объемов финансирования </w:t>
      </w:r>
      <w:r>
        <w:t>расходов федерального бюджета в разрезе функциональной и экономической классификации расходов бюджетов Российской Федерации для целей, указанных в пункте 1.2 настоящего Соглашения, и зачисляются на балансовый счет 40105 "Средства федерального бюджета", сим</w:t>
      </w:r>
      <w:r>
        <w:t>вол банковской отчетности 01 "Средства федерального бюджета, учитываемые органами федерального казначейства" в Управлении федерального казначейства Министерства финансов Российской Федерации по ________________________________.</w:t>
      </w:r>
    </w:p>
    <w:p w:rsidR="00000000" w:rsidRDefault="002C4585">
      <w:pPr>
        <w:pStyle w:val="just"/>
      </w:pPr>
      <w:r>
        <w:t>Средства подлежат дальнейшем</w:t>
      </w:r>
      <w:r>
        <w:t>у направлению в соответствии с заключенными договорами Заемщиком на счета исполнителей за фактически выполненные работы (услуги), затраты, поступления комплектующих изделий с документальным подтверждением их выполнения.</w:t>
      </w:r>
    </w:p>
    <w:p w:rsidR="00000000" w:rsidRDefault="002C4585">
      <w:pPr>
        <w:pStyle w:val="just"/>
      </w:pPr>
      <w:r>
        <w:t>2.2. Средства федерального бюджета р</w:t>
      </w:r>
      <w:r>
        <w:t>асходуются Заемщиком только на цели, указанные в пункте 1.2 настоящего Соглашения.</w:t>
      </w:r>
    </w:p>
    <w:p w:rsidR="00000000" w:rsidRDefault="002C4585">
      <w:pPr>
        <w:pStyle w:val="just"/>
      </w:pPr>
      <w:r>
        <w:t>2.3. Проценты за пользование средствами федерального бюджета начисляются Заемщиком и сверяются с Управлением федерального казначейства Министерства финансов Российской Федер</w:t>
      </w:r>
      <w:r>
        <w:t>ации по ________________ ежемесячно по фактической задолженности исходя из ставки, указанной в пункте 1.1 настоящего Соглашения, до полного возврата средств федерального бюджета, начиная с даты получения Заемщиком выписки о зачислении средств на лицевой сч</w:t>
      </w:r>
      <w:r>
        <w:t>ет Заемщика на балансовом счете 40105 "Средства федерального бюджета" Управления федерального казначейства Министерства финансов Российской Федерации по ____________________________________________________.</w:t>
      </w:r>
    </w:p>
    <w:p w:rsidR="00000000" w:rsidRDefault="002C4585">
      <w:pPr>
        <w:pStyle w:val="just"/>
      </w:pPr>
      <w:r>
        <w:t>Проценты за пользование средствами федерального б</w:t>
      </w:r>
      <w:r>
        <w:t>юджета уплачиваются Заемщиком не позднее 15 числа следующего за отчетным месяца со счета Заемщика N _______ в ___________________ (банк), г. ____________, корр. счет N ___________, БИК ______________, ИНН ____________________ в доход федерального бюджета п</w:t>
      </w:r>
      <w:r>
        <w:t>о коду 2010400 "Проценты, полученные от предоставления бюджетных ссуд внутри страны" Классификации доходов бюджетов Российской Федерации на лицевой счет 99 балансового счета 40102 "Доходы федерального бюджета" Управления федерального казначейства Министерс</w:t>
      </w:r>
      <w:r>
        <w:t>тва финансов Российской Федерации по ________________________________.</w:t>
      </w:r>
    </w:p>
    <w:p w:rsidR="00000000" w:rsidRDefault="002C4585">
      <w:pPr>
        <w:pStyle w:val="just"/>
      </w:pPr>
      <w:r>
        <w:t>Проценты за пользование средствами федерального бюджета за последний месяц перечисляются Заемщиком не позднее конечной даты возврата средств, установленной в пункте 1.1 настоящего Согла</w:t>
      </w:r>
      <w:r>
        <w:t>шения.</w:t>
      </w:r>
    </w:p>
    <w:p w:rsidR="00000000" w:rsidRDefault="002C4585">
      <w:pPr>
        <w:pStyle w:val="just"/>
      </w:pPr>
      <w:r>
        <w:t>2.4. Возврат средств федерального бюджета осуществляется со счета Заемщика N ________ в _______________ банк, ____________ г. ______________, корр. счет N ____________, БИК ____________, ИНН ___________________, не позднее срока, установленного в пу</w:t>
      </w:r>
      <w:r>
        <w:t>нкте 1.1 настоящего Соглашения, по разделу 30 "Прочие расходы", подразделу 03 "Бюджетные ссуды", целевой статье 514 "Бюджетные ссуды", виду расходов 399 "Другие ссуды", коду 380240 "Возврат прочих кредитов (бюджетных ссуд)" Экономической классификации расх</w:t>
      </w:r>
      <w:r>
        <w:t>одов бюджетов Российской Федерации, на лицевой счет 99 балансового счета 40102 "Доходы федерального бюджета" Управления федерального казначейства Министерства финансов Российской Федерации по ___________________.</w:t>
      </w:r>
    </w:p>
    <w:p w:rsidR="00000000" w:rsidRDefault="002C4585">
      <w:pPr>
        <w:pStyle w:val="just"/>
      </w:pPr>
      <w:r>
        <w:t>Возврат предоставленных на возвратной основ</w:t>
      </w:r>
      <w:r>
        <w:t>е средств федерального бюджета, а также плата за пользование этими средствами приравниваются к платежам в федеральный бюджет.</w:t>
      </w:r>
    </w:p>
    <w:p w:rsidR="00000000" w:rsidRDefault="002C4585">
      <w:pPr>
        <w:pStyle w:val="just"/>
      </w:pPr>
      <w:r>
        <w:t>2.5. Днем погашения задолженности по возврату средств федерального бюджета и уплате процентов за пользование ими считается дата их</w:t>
      </w:r>
      <w:r>
        <w:t xml:space="preserve"> зачисления в доход федерального бюджета.</w:t>
      </w:r>
    </w:p>
    <w:p w:rsidR="00000000" w:rsidRDefault="002C4585">
      <w:pPr>
        <w:pStyle w:val="just"/>
      </w:pPr>
      <w:r>
        <w:t>2.6. Заемщик не позднее пяти рабочих дней до наступления сроков возврата средств федерального бюджета или уплаты процентов, установленных в пунктах 2.3 и 2.4 настоящего Соглашения, обязуется письменно уведомить:</w:t>
      </w:r>
    </w:p>
    <w:p w:rsidR="00000000" w:rsidRDefault="002C4585">
      <w:pPr>
        <w:pStyle w:val="just"/>
      </w:pPr>
      <w:r>
        <w:t xml:space="preserve">- </w:t>
      </w:r>
      <w:r>
        <w:t>Управление федерального казначейства Министерства финансов Российской Федерации по _________________________________________;</w:t>
      </w:r>
    </w:p>
    <w:p w:rsidR="00000000" w:rsidRDefault="002C4585">
      <w:pPr>
        <w:pStyle w:val="just"/>
      </w:pPr>
      <w:r>
        <w:t>- Правительство (Администрацию) _________________ (республики, области, края, автономного округа)</w:t>
      </w:r>
    </w:p>
    <w:p w:rsidR="00000000" w:rsidRDefault="002C4585">
      <w:pPr>
        <w:pStyle w:val="just"/>
      </w:pPr>
      <w:r>
        <w:t>о невозможности выполнения своих</w:t>
      </w:r>
      <w:r>
        <w:t xml:space="preserve"> обязательств перед Министерством.</w:t>
      </w:r>
    </w:p>
    <w:p w:rsidR="00000000" w:rsidRDefault="002C4585">
      <w:pPr>
        <w:pStyle w:val="just"/>
      </w:pPr>
      <w:r>
        <w:t xml:space="preserve">Управление федерального казначейства Министерства финансов </w:t>
      </w:r>
      <w:r>
        <w:t xml:space="preserve">Российской Федерации по _________________ уведомляет Правительство (Администрацию) _________________________ о невыполнении Заемщиком обязательств перед Министерством по данному Соглашению и в соответствии с Договором поручительства от "__"__________ 1999 </w:t>
      </w:r>
      <w:r>
        <w:t>г. N __________ о наступлении исполнения обязательств по нему.</w:t>
      </w:r>
    </w:p>
    <w:p w:rsidR="00000000" w:rsidRDefault="002C4585">
      <w:pPr>
        <w:pStyle w:val="just"/>
      </w:pPr>
      <w:r>
        <w:t>2.7. Контроль за своевременным возвратом средств федерального бюджета, уплатой процентов за пользование ими, целевым использованием средств федерального бюджета осуществляется Управлением федер</w:t>
      </w:r>
      <w:r>
        <w:t>ального казначейства Министерства финансов Российской Федерации по _________________________________________.</w:t>
      </w:r>
    </w:p>
    <w:p w:rsidR="00000000" w:rsidRDefault="002C4585">
      <w:pPr>
        <w:pStyle w:val="just"/>
      </w:pPr>
      <w:r>
        <w:t>Министерство и Управление федерального казначейства Министерства финансов Российской Федерации по ____________________ проводят проверки соблюдени</w:t>
      </w:r>
      <w:r>
        <w:t>я условий настоящего Соглашения Заемщиком и получают от него необходимую информацию о своевременном и полном возврате средств, уплате начисленных процентов, штрафов и пени.</w:t>
      </w:r>
    </w:p>
    <w:p w:rsidR="00000000" w:rsidRDefault="002C4585">
      <w:pPr>
        <w:pStyle w:val="just"/>
      </w:pPr>
      <w:r>
        <w:t>2.8. В случае реорганизации, ликвидации, изменения юридического адреса или платежны</w:t>
      </w:r>
      <w:r>
        <w:t>х реквизитов Заемщик обязан письменно, но не позднее чем за три рабочих дня до момента вступления в силу этих изменений проинформировать об этом Министерство и Управление федерального казначейства Министерства финансов Российской Федерации по _____________</w:t>
      </w:r>
      <w:r>
        <w:t>___________________.</w:t>
      </w:r>
    </w:p>
    <w:p w:rsidR="00000000" w:rsidRDefault="002C4585">
      <w:pPr>
        <w:pStyle w:val="just"/>
      </w:pPr>
      <w:r>
        <w:t>При изменении юридического статуса Заемщика его обязательства, предусмотренные настоящим Соглашением, принимает на себя правопреемник Заемщика. Заемщик обязуется уведомить правопреемника об условиях настоящего Соглашения.</w:t>
      </w:r>
    </w:p>
    <w:p w:rsidR="00000000" w:rsidRDefault="002C4585">
      <w:pPr>
        <w:spacing w:after="240"/>
        <w:rPr>
          <w:rFonts w:ascii="Times New Roman" w:eastAsia="Times New Roman" w:hAnsi="Times New Roman"/>
          <w:sz w:val="24"/>
          <w:szCs w:val="24"/>
        </w:rPr>
      </w:pPr>
    </w:p>
    <w:p w:rsidR="00000000" w:rsidRDefault="002C4585">
      <w:pPr>
        <w:pStyle w:val="3"/>
        <w:rPr>
          <w:rFonts w:eastAsia="Times New Roman"/>
        </w:rPr>
      </w:pPr>
      <w:r>
        <w:rPr>
          <w:rFonts w:eastAsia="Times New Roman"/>
        </w:rPr>
        <w:t>3. ОТВЕТСТВЕ</w:t>
      </w:r>
      <w:r>
        <w:rPr>
          <w:rFonts w:eastAsia="Times New Roman"/>
        </w:rPr>
        <w:t>ННОСТЬ СТОРОН</w:t>
      </w:r>
    </w:p>
    <w:p w:rsidR="00000000" w:rsidRDefault="002C4585">
      <w:pPr>
        <w:pStyle w:val="just"/>
      </w:pPr>
      <w:r>
        <w:t>3.1. За несвоевременный возврат средств федерального бюджета Министерство в соответствии с Федеральным законом от 22 февраля 1999 г. N 36-ФЗ "О федеральном бюджете на 1999 год" имеет право сократить или прекратить предоставление Заемщику всех</w:t>
      </w:r>
      <w:r>
        <w:t xml:space="preserve"> форм государственной поддержки, в том числе предоставление отсрочек по уплате налогов и сборов в федеральный бюджет.</w:t>
      </w:r>
    </w:p>
    <w:p w:rsidR="00000000" w:rsidRDefault="002C4585">
      <w:pPr>
        <w:pStyle w:val="just"/>
      </w:pPr>
      <w:r>
        <w:t>3.2. В случае несвоевременной уплаты Заемщиком основной суммы долга, а также процентов за пользование средствами федерального бюджета Упра</w:t>
      </w:r>
      <w:r>
        <w:t>вление федерального казначейства Министерства финансов Российской Федерации по _____________ в соответствии с Федеральным законом от 22 февраля 1999 г. N 36-ФЗ "О федеральном бюджете на 1999 год" начисляет пеню в размере 1/300 действующей в течение 1999 го</w:t>
      </w:r>
      <w:r>
        <w:t>да ставки рефинансирования Центрального банка Российской Федерации за каждый календарный день просрочки исполнения обязательств по уплате суммы долга и процентов за пользование средствами федерального бюджета, а Заемщик принимает на себя обязательства упла</w:t>
      </w:r>
      <w:r>
        <w:t>тить их в доход федерального бюджета.</w:t>
      </w:r>
    </w:p>
    <w:p w:rsidR="00000000" w:rsidRDefault="002C4585">
      <w:pPr>
        <w:pStyle w:val="just"/>
      </w:pPr>
      <w:r>
        <w:t>Применение штрафных санкций начинается со дня, следующего за указанным в пунктах 1.1 и 2.3 настоящего Соглашения.</w:t>
      </w:r>
    </w:p>
    <w:p w:rsidR="00000000" w:rsidRDefault="002C4585">
      <w:pPr>
        <w:pStyle w:val="just"/>
      </w:pPr>
      <w:r>
        <w:t>3.3. За нецелевое использование Заемщиком средств федерального бюджета Управление федерального казначейс</w:t>
      </w:r>
      <w:r>
        <w:t>тва Министерства финансов Российской Федерации по ____________ в соответствии с Положением о федеральном казначействе Российской Федерации взыскивает со счета Заемщика в бесспорном порядке сумму средств, использованных не по назначению, с начислением штраф</w:t>
      </w:r>
      <w:r>
        <w:t>а в размере двойной ставки рефинансирования Центрального банка Российской Федерации, действующей в течение срока использования бюджетных средств не по целевому назначению в 1999 году.</w:t>
      </w:r>
    </w:p>
    <w:p w:rsidR="00000000" w:rsidRDefault="002C4585">
      <w:pPr>
        <w:pStyle w:val="just"/>
      </w:pPr>
      <w:r>
        <w:t>Суммы нецелевого использования перечисляются в доход федерального бюджет</w:t>
      </w:r>
      <w:r>
        <w:t>а по разделу 30 "Прочие расходы", подразделу 03 "Бюджетные ссуды", целевой статье 514 "Бюджетные ссуды", виду расходов 399 "Другие ссуды", коду 380240 "Возврат прочих кредитов (бюджетных ссуд)" экономической классификации расходов бюджетов Российской Федер</w:t>
      </w:r>
      <w:r>
        <w:t>ации, на лицевой счет 99 балансового счета 40102 "Доходы федерального бюджета" Управления федерального казначейства Министерства финансов Российской Федерации по ___________________.</w:t>
      </w:r>
    </w:p>
    <w:p w:rsidR="00000000" w:rsidRDefault="002C4585">
      <w:pPr>
        <w:pStyle w:val="just"/>
      </w:pPr>
      <w:r>
        <w:t>Суммы взыскиваемых штрафов и пени перечисляются в доход федерального бюдж</w:t>
      </w:r>
      <w:r>
        <w:t>ета по коду 2070300 "Административные штрафы и иные санкции" на лицевой счет 99 балансового счета 40102 "Доходы федерального бюджета" Управления федерального казначейства Министерства финансов Российской Федерации по ___________________.</w:t>
      </w:r>
    </w:p>
    <w:p w:rsidR="00000000" w:rsidRDefault="002C4585">
      <w:pPr>
        <w:pStyle w:val="just"/>
      </w:pPr>
      <w:r>
        <w:t>3.4. При отсутстви</w:t>
      </w:r>
      <w:r>
        <w:t>и средств на счете Заемщика в рублях взыскание штрафов и пени осуществляется с его валютного счета в порядке, установленном действующим законодательством.</w:t>
      </w:r>
    </w:p>
    <w:p w:rsidR="00000000" w:rsidRDefault="002C4585">
      <w:pPr>
        <w:pStyle w:val="just"/>
      </w:pPr>
      <w:r>
        <w:t>3.5. При обнаружении фактов нецелевого использования средств федерального бюджета Министерство по сог</w:t>
      </w:r>
      <w:r>
        <w:t>ласованию с Министерством экономики Российской Федерации имеет право приостановить выдачу средств Заемщику из федерального бюджета.</w:t>
      </w:r>
    </w:p>
    <w:p w:rsidR="00000000" w:rsidRDefault="002C4585">
      <w:pPr>
        <w:pStyle w:val="just"/>
      </w:pPr>
      <w:r>
        <w:t>3.6. Руководитель Заемщика несет персональную ответственность за целевое использование, возврат средств федерального бюджета</w:t>
      </w:r>
      <w:r>
        <w:t xml:space="preserve"> и уплату причитающихся процентов и штрафных санкций (если таковые будут начислены).</w:t>
      </w:r>
    </w:p>
    <w:p w:rsidR="00000000" w:rsidRDefault="002C4585">
      <w:pPr>
        <w:spacing w:after="240"/>
        <w:rPr>
          <w:rFonts w:ascii="Times New Roman" w:eastAsia="Times New Roman" w:hAnsi="Times New Roman"/>
          <w:sz w:val="24"/>
          <w:szCs w:val="24"/>
        </w:rPr>
      </w:pPr>
    </w:p>
    <w:p w:rsidR="00000000" w:rsidRDefault="002C4585">
      <w:pPr>
        <w:pStyle w:val="3"/>
        <w:rPr>
          <w:rFonts w:eastAsia="Times New Roman"/>
        </w:rPr>
      </w:pPr>
      <w:r>
        <w:rPr>
          <w:rFonts w:eastAsia="Times New Roman"/>
        </w:rPr>
        <w:t>4. ВНЕСЕНИЕ ИЗМЕНЕНИЙ И ДОПОЛНЕНИЙ</w:t>
      </w:r>
    </w:p>
    <w:p w:rsidR="00000000" w:rsidRDefault="002C4585">
      <w:pPr>
        <w:pStyle w:val="just"/>
      </w:pPr>
      <w:r>
        <w:t xml:space="preserve">4.1. По взаимному согласию сторон в настоящее Соглашение могут быть внесены изменения (дополнения), являющиеся с момента их подписания </w:t>
      </w:r>
      <w:r>
        <w:t>уполномоченными на то лицами неотъемлемой частью настоящего Соглашения.</w:t>
      </w:r>
    </w:p>
    <w:p w:rsidR="00000000" w:rsidRDefault="002C4585">
      <w:pPr>
        <w:spacing w:after="240"/>
        <w:rPr>
          <w:rFonts w:ascii="Times New Roman" w:eastAsia="Times New Roman" w:hAnsi="Times New Roman"/>
          <w:sz w:val="24"/>
          <w:szCs w:val="24"/>
        </w:rPr>
      </w:pPr>
    </w:p>
    <w:p w:rsidR="00000000" w:rsidRDefault="002C4585">
      <w:pPr>
        <w:pStyle w:val="3"/>
        <w:rPr>
          <w:rFonts w:eastAsia="Times New Roman"/>
        </w:rPr>
      </w:pPr>
      <w:r>
        <w:rPr>
          <w:rFonts w:eastAsia="Times New Roman"/>
        </w:rPr>
        <w:t>5. СРОК ДЕЙСТВИЯ И ПОРЯДОК ДОСРОЧНОГО РАСТОРЖЕНИЯ СОГЛАШЕНИЯ</w:t>
      </w:r>
    </w:p>
    <w:p w:rsidR="00000000" w:rsidRDefault="002C4585">
      <w:pPr>
        <w:pStyle w:val="just"/>
      </w:pPr>
      <w:r>
        <w:t xml:space="preserve">5.1. Настоящее Соглашение действует с момента его подписания сторонами и до полного возврата средств федерального бюджета </w:t>
      </w:r>
      <w:r>
        <w:t>в доход федерального бюджета, уплаты процентов за пользование ими и штрафных санкций.</w:t>
      </w:r>
    </w:p>
    <w:p w:rsidR="00000000" w:rsidRDefault="002C4585">
      <w:pPr>
        <w:pStyle w:val="just"/>
      </w:pPr>
      <w:r>
        <w:t>5.2. Настоящее Соглашение может быть расторгнуто досрочно по согласованию обеих сторон на основе письменного соглашения либо по инициативе Министерства в случае нарушения</w:t>
      </w:r>
      <w:r>
        <w:t xml:space="preserve"> Заемщиком любого из условий пунктов настоящего Соглашения с возвратом Министерству всей суммы заемных средств, уплаты процентов за пользование ими по фактической задолженности, а также штрафных санкций.</w:t>
      </w:r>
    </w:p>
    <w:p w:rsidR="00000000" w:rsidRDefault="002C4585">
      <w:pPr>
        <w:spacing w:after="240"/>
        <w:rPr>
          <w:rFonts w:ascii="Times New Roman" w:eastAsia="Times New Roman" w:hAnsi="Times New Roman"/>
          <w:sz w:val="24"/>
          <w:szCs w:val="24"/>
        </w:rPr>
      </w:pPr>
    </w:p>
    <w:p w:rsidR="00000000" w:rsidRDefault="002C4585">
      <w:pPr>
        <w:pStyle w:val="3"/>
        <w:rPr>
          <w:rFonts w:eastAsia="Times New Roman"/>
        </w:rPr>
      </w:pPr>
      <w:r>
        <w:rPr>
          <w:rFonts w:eastAsia="Times New Roman"/>
        </w:rPr>
        <w:t>6. РАЗРЕШЕНИЕ СПОРОВ</w:t>
      </w:r>
    </w:p>
    <w:p w:rsidR="00000000" w:rsidRDefault="002C4585">
      <w:pPr>
        <w:pStyle w:val="just"/>
      </w:pPr>
      <w:r>
        <w:t>6.1. Не урегулированные сторон</w:t>
      </w:r>
      <w:r>
        <w:t>ами споры и разногласия, возникшие при исполнении настоящего Соглашения или в связи с ним, рассматриваются в предусмотренном действующим законодательством порядке и разрешаются арбитражным судом.</w:t>
      </w:r>
    </w:p>
    <w:p w:rsidR="00000000" w:rsidRDefault="002C4585">
      <w:pPr>
        <w:spacing w:after="240"/>
        <w:rPr>
          <w:rFonts w:ascii="Times New Roman" w:eastAsia="Times New Roman" w:hAnsi="Times New Roman"/>
          <w:sz w:val="24"/>
          <w:szCs w:val="24"/>
        </w:rPr>
      </w:pPr>
    </w:p>
    <w:p w:rsidR="00000000" w:rsidRDefault="002C4585">
      <w:pPr>
        <w:pStyle w:val="3"/>
        <w:rPr>
          <w:rFonts w:eastAsia="Times New Roman"/>
        </w:rPr>
      </w:pPr>
      <w:r>
        <w:rPr>
          <w:rFonts w:eastAsia="Times New Roman"/>
        </w:rPr>
        <w:t>7. ПРИЛОЖЕНИЯ</w:t>
      </w:r>
    </w:p>
    <w:p w:rsidR="00000000" w:rsidRDefault="002C4585">
      <w:pPr>
        <w:pStyle w:val="just"/>
      </w:pPr>
      <w:r>
        <w:t>Справка из налоговой инспекции о счетах Заемщика на _____________ листах.</w:t>
      </w:r>
    </w:p>
    <w:p w:rsidR="00000000" w:rsidRDefault="002C4585">
      <w:pPr>
        <w:pStyle w:val="just"/>
      </w:pPr>
      <w:r>
        <w:t>Справка из Управления федерального казначейства Министерства финансов Российской Федерации по ___________________ об отсутствии задолженности по ранее полученным средствам федерально</w:t>
      </w:r>
      <w:r>
        <w:t>го бюджета на возвратной основе.</w:t>
      </w:r>
    </w:p>
    <w:p w:rsidR="00000000" w:rsidRDefault="002C4585">
      <w:pPr>
        <w:pStyle w:val="just"/>
      </w:pPr>
      <w:r>
        <w:t>Договор поручительства от "__"____________ 1999 г. N ______ на ________ листах.</w:t>
      </w:r>
    </w:p>
    <w:p w:rsidR="00000000" w:rsidRDefault="002C4585">
      <w:pPr>
        <w:pStyle w:val="just"/>
      </w:pPr>
      <w:r>
        <w:t>Дополнительное соглашение к Соглашению на расчетно - кассовое обслуживание.</w:t>
      </w:r>
    </w:p>
    <w:p w:rsidR="00000000" w:rsidRDefault="002C4585">
      <w:pPr>
        <w:pStyle w:val="just"/>
      </w:pPr>
      <w:r>
        <w:t>Настоящее Соглашение подготовлено на ________ листах в двух экземпл</w:t>
      </w:r>
      <w:r>
        <w:t>ярах, имеющих равную юридическую силу:</w:t>
      </w:r>
    </w:p>
    <w:p w:rsidR="00000000" w:rsidRDefault="002C4585">
      <w:pPr>
        <w:pStyle w:val="just"/>
      </w:pPr>
      <w:r>
        <w:t>- первый - хранится в Министерстве финансов Российской Федерации;</w:t>
      </w:r>
    </w:p>
    <w:p w:rsidR="00000000" w:rsidRDefault="002C4585">
      <w:pPr>
        <w:pStyle w:val="just"/>
      </w:pPr>
      <w:r>
        <w:t>- второй - у Заемщика;</w:t>
      </w:r>
    </w:p>
    <w:p w:rsidR="00000000" w:rsidRDefault="002C4585">
      <w:pPr>
        <w:pStyle w:val="just"/>
      </w:pPr>
      <w:r>
        <w:t>- (копия) - в Министерстве экономики Российской Федерации;</w:t>
      </w:r>
    </w:p>
    <w:p w:rsidR="00000000" w:rsidRDefault="002C4585">
      <w:pPr>
        <w:pStyle w:val="just"/>
      </w:pPr>
      <w:r>
        <w:t>- (копия) - в Управлении федерального казначейства Министерства финан</w:t>
      </w:r>
      <w:r>
        <w:t>сов Российской Федерации по ___________ области.</w:t>
      </w:r>
    </w:p>
    <w:p w:rsidR="00000000" w:rsidRDefault="002C4585">
      <w:pPr>
        <w:spacing w:after="240"/>
        <w:rPr>
          <w:rFonts w:ascii="Times New Roman" w:eastAsia="Times New Roman" w:hAnsi="Times New Roman"/>
          <w:sz w:val="24"/>
          <w:szCs w:val="24"/>
        </w:rPr>
      </w:pPr>
    </w:p>
    <w:p w:rsidR="00000000" w:rsidRDefault="002C4585">
      <w:pPr>
        <w:pStyle w:val="3"/>
        <w:rPr>
          <w:rFonts w:eastAsia="Times New Roman"/>
        </w:rPr>
      </w:pPr>
      <w:r>
        <w:rPr>
          <w:rFonts w:eastAsia="Times New Roman"/>
        </w:rPr>
        <w:t>8. ЮРИДИЧЕСКИЕ АДРЕСА И ПЛАТЕЖНЫЕ РЕКВИЗИТЫ СТОРОН</w:t>
      </w:r>
    </w:p>
    <w:p w:rsidR="00000000" w:rsidRDefault="002C4585">
      <w:pPr>
        <w:pStyle w:val="HTML"/>
      </w:pPr>
      <w:r>
        <w:t>Министерство (Минфин России):</w:t>
      </w:r>
    </w:p>
    <w:p w:rsidR="00000000" w:rsidRDefault="002C4585">
      <w:pPr>
        <w:pStyle w:val="HTML"/>
      </w:pPr>
      <w:r>
        <w:t>103097, г. Москва, ул. Ильинка, д. 9</w:t>
      </w:r>
    </w:p>
    <w:p w:rsidR="00000000" w:rsidRDefault="002C4585">
      <w:pPr>
        <w:pStyle w:val="HTML"/>
      </w:pPr>
      <w:r>
        <w:t>Счет  N 40105810200000010900  Главного   управления   федерального</w:t>
      </w:r>
    </w:p>
    <w:p w:rsidR="00000000" w:rsidRDefault="002C4585">
      <w:pPr>
        <w:pStyle w:val="HTML"/>
      </w:pPr>
      <w:r>
        <w:t xml:space="preserve">казначейства Минфина </w:t>
      </w:r>
      <w:r>
        <w:t xml:space="preserve">  России  в  ОПЕРУ-1  при  Центральном  банке</w:t>
      </w:r>
    </w:p>
    <w:p w:rsidR="00000000" w:rsidRDefault="002C4585">
      <w:pPr>
        <w:pStyle w:val="HTML"/>
      </w:pPr>
      <w:r>
        <w:t>Российской Федерации в г. Москве БИК 044501002, ИНН - "нет".</w:t>
      </w:r>
    </w:p>
    <w:p w:rsidR="00000000" w:rsidRDefault="002C4585">
      <w:pPr>
        <w:pStyle w:val="HTML"/>
      </w:pPr>
    </w:p>
    <w:p w:rsidR="00000000" w:rsidRDefault="002C4585">
      <w:pPr>
        <w:pStyle w:val="HTML"/>
      </w:pPr>
      <w:r>
        <w:t>Заемщик:</w:t>
      </w:r>
    </w:p>
    <w:p w:rsidR="00000000" w:rsidRDefault="002C4585">
      <w:pPr>
        <w:pStyle w:val="HTML"/>
      </w:pPr>
      <w:r>
        <w:t>Адрес:</w:t>
      </w:r>
    </w:p>
    <w:p w:rsidR="00000000" w:rsidRDefault="002C4585">
      <w:pPr>
        <w:pStyle w:val="HTML"/>
      </w:pPr>
      <w:r>
        <w:t>Телефон:</w:t>
      </w:r>
    </w:p>
    <w:p w:rsidR="00000000" w:rsidRDefault="002C4585">
      <w:pPr>
        <w:pStyle w:val="HTML"/>
      </w:pPr>
      <w:r>
        <w:t>Факс:</w:t>
      </w:r>
    </w:p>
    <w:p w:rsidR="00000000" w:rsidRDefault="002C4585">
      <w:pPr>
        <w:pStyle w:val="HTML"/>
      </w:pPr>
      <w:r>
        <w:t>Расчетный счет: N _____________ в ____________________ банке,</w:t>
      </w:r>
    </w:p>
    <w:p w:rsidR="00000000" w:rsidRDefault="002C4585">
      <w:pPr>
        <w:pStyle w:val="HTML"/>
      </w:pPr>
      <w:r>
        <w:t>г. ___________________</w:t>
      </w:r>
    </w:p>
    <w:p w:rsidR="00000000" w:rsidRDefault="002C4585">
      <w:pPr>
        <w:pStyle w:val="HTML"/>
      </w:pPr>
      <w:r>
        <w:t>корр. счет N _________ БИК _____</w:t>
      </w:r>
      <w:r>
        <w:t>_________ ИНН _______________</w:t>
      </w:r>
    </w:p>
    <w:p w:rsidR="00000000" w:rsidRDefault="002C4585">
      <w:pPr>
        <w:pStyle w:val="HTML"/>
      </w:pPr>
      <w:r>
        <w:t>Валютный счет N _______________ в ____________________ банке,</w:t>
      </w:r>
    </w:p>
    <w:p w:rsidR="00000000" w:rsidRDefault="002C4585">
      <w:pPr>
        <w:pStyle w:val="HTML"/>
      </w:pPr>
      <w:r>
        <w:t>г. ___________________</w:t>
      </w:r>
    </w:p>
    <w:p w:rsidR="00000000" w:rsidRDefault="002C4585">
      <w:pPr>
        <w:pStyle w:val="HTML"/>
      </w:pPr>
      <w:r>
        <w:t>корр. счет N ___________ БИК ______________ ИНН _____________</w:t>
      </w:r>
    </w:p>
    <w:p w:rsidR="00000000" w:rsidRDefault="002C4585">
      <w:pPr>
        <w:spacing w:after="240"/>
        <w:rPr>
          <w:rFonts w:ascii="Times New Roman" w:eastAsia="Times New Roman" w:hAnsi="Times New Roman"/>
          <w:sz w:val="24"/>
          <w:szCs w:val="24"/>
        </w:rPr>
      </w:pPr>
    </w:p>
    <w:p w:rsidR="00000000" w:rsidRDefault="002C4585">
      <w:pPr>
        <w:pStyle w:val="3"/>
        <w:rPr>
          <w:rFonts w:eastAsia="Times New Roman"/>
        </w:rPr>
      </w:pPr>
      <w:r>
        <w:rPr>
          <w:rFonts w:eastAsia="Times New Roman"/>
        </w:rPr>
        <w:t>9. ПОДПИСИ СТОРОН</w:t>
      </w:r>
    </w:p>
    <w:p w:rsidR="00000000" w:rsidRDefault="002C4585">
      <w:pPr>
        <w:pStyle w:val="HTML"/>
      </w:pPr>
      <w:r>
        <w:t xml:space="preserve">За Министерство                            </w:t>
      </w:r>
      <w:r>
        <w:t>За Заемщика</w:t>
      </w:r>
    </w:p>
    <w:p w:rsidR="00000000" w:rsidRDefault="002C4585">
      <w:pPr>
        <w:pStyle w:val="HTML"/>
      </w:pPr>
    </w:p>
    <w:p w:rsidR="00000000" w:rsidRDefault="002C4585">
      <w:pPr>
        <w:pStyle w:val="HTML"/>
      </w:pPr>
      <w:r>
        <w:t>____________________                       Главный бухгалтер</w:t>
      </w:r>
    </w:p>
    <w:p w:rsidR="00000000" w:rsidRDefault="002C4585">
      <w:pPr>
        <w:pStyle w:val="HTML"/>
      </w:pPr>
    </w:p>
    <w:p w:rsidR="00000000" w:rsidRDefault="002C4585">
      <w:pPr>
        <w:pStyle w:val="HTML"/>
      </w:pPr>
      <w:r>
        <w:t>"СОГЛАСОВАНО"</w:t>
      </w:r>
    </w:p>
    <w:p w:rsidR="00000000" w:rsidRDefault="002C4585">
      <w:pPr>
        <w:pStyle w:val="HTML"/>
      </w:pPr>
    </w:p>
    <w:p w:rsidR="00000000" w:rsidRDefault="002C4585">
      <w:pPr>
        <w:pStyle w:val="HTML"/>
      </w:pPr>
      <w:r>
        <w:t>Заместитель Министра экономики</w:t>
      </w:r>
    </w:p>
    <w:p w:rsidR="00000000" w:rsidRDefault="002C4585">
      <w:pPr>
        <w:pStyle w:val="HTML"/>
      </w:pPr>
      <w:r>
        <w:t>Российской Федерации</w:t>
      </w:r>
    </w:p>
    <w:p w:rsidR="00000000" w:rsidRDefault="002C4585">
      <w:pPr>
        <w:pStyle w:val="HTML"/>
      </w:pPr>
    </w:p>
    <w:p w:rsidR="00000000" w:rsidRDefault="002C4585">
      <w:pPr>
        <w:pStyle w:val="HTML"/>
      </w:pPr>
      <w:r>
        <w:t>____________________</w:t>
      </w:r>
    </w:p>
    <w:p w:rsidR="00000000" w:rsidRDefault="002C4585">
      <w:pPr>
        <w:spacing w:after="240"/>
        <w:rPr>
          <w:rFonts w:ascii="Times New Roman" w:eastAsia="Times New Roman" w:hAnsi="Times New Roman"/>
          <w:sz w:val="24"/>
          <w:szCs w:val="24"/>
        </w:rPr>
      </w:pPr>
    </w:p>
    <w:p w:rsidR="00000000" w:rsidRDefault="002C4585">
      <w:pPr>
        <w:pStyle w:val="right"/>
      </w:pPr>
      <w:r>
        <w:t>Источник - Приказ Минфина России № 52н, Минэкономики России № 400 от 10.08.1999</w:t>
      </w:r>
    </w:p>
    <w:p w:rsidR="00000000" w:rsidRDefault="002C458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Сохраните</w:t>
      </w:r>
      <w:r>
        <w:rPr>
          <w:rFonts w:ascii="Times New Roman" w:eastAsia="Times New Roman" w:hAnsi="Times New Roman"/>
          <w:sz w:val="24"/>
          <w:szCs w:val="24"/>
        </w:rPr>
        <w:t xml:space="preserve">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w:t>
        </w:r>
        <w:r>
          <w:rPr>
            <w:rStyle w:val="a3"/>
            <w:rFonts w:ascii="Times New Roman" w:eastAsia="Times New Roman" w:hAnsi="Times New Roman"/>
            <w:sz w:val="24"/>
            <w:szCs w:val="24"/>
          </w:rPr>
          <w:t>ttps://порядокправа.рф/obrazecy/soglashenie_o_predostavlenii_i_vozvrate_byudzhetnyx_ssud_pod_vysokoeffektivnye_kontrakty_zaklyuchennye_n.htm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C4585"/>
    <w:rsid w:val="002C45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B46D2DAA-481E-422C-ABB8-E0BCF4CE6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left">
    <w:name w:val="lef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soglashenie_o_predostavlenii_i_vozvrate_byudzhetnyx_ssud_pod_vysokoeffektivnye_kontrakty_zaklyuchennye_n.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2265</Words>
  <Characters>12916</Characters>
  <Application>Microsoft Office Word</Application>
  <DocSecurity>0</DocSecurity>
  <Lines>107</Lines>
  <Paragraphs>30</Paragraphs>
  <ScaleCrop>false</ScaleCrop>
  <Company/>
  <LinksUpToDate>false</LinksUpToDate>
  <CharactersWithSpaces>15151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Соглашение о предоставлении и возврате бюджетных ссуд под высокоэффективные контракты, заключенные на производство и поставку продукции, в том числе на экспорт - DOC</dc:title>
  <dc:subject/>
  <dc:creator>Максим Давыдченков</dc:creator>
  <cp:keywords/>
  <dc:description/>
  <cp:lastModifiedBy>Максим Давыдченков</cp:lastModifiedBy>
  <cp:revision>2</cp:revision>
  <dcterms:created xsi:type="dcterms:W3CDTF">2022-08-21T17:11:00Z</dcterms:created>
  <dcterms:modified xsi:type="dcterms:W3CDTF">2022-08-21T17:11:00Z</dcterms:modified>
</cp:coreProperties>
</file>