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38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Гражданам г. Красноармейска Московской области компенсации (субсидии) на оплату жилья и коммунальных услуг</w:t>
      </w:r>
    </w:p>
    <w:p w:rsidR="00000000" w:rsidRDefault="00920385">
      <w:pPr>
        <w:pStyle w:val="right"/>
      </w:pPr>
      <w:r>
        <w:t>Приложение 2 к Положению о порядке предоставления и определения величины компенсаций (субсидий) на оплату жилья и коммунальных услуг гражданами г. Красноармейска (в ред. Решения Совета депутатов г. Красноармейска МО от 20.03.2002 N 37-4)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</w:t>
      </w:r>
      <w:r>
        <w:rPr>
          <w:rFonts w:eastAsia="Times New Roman"/>
        </w:rPr>
        <w:t>ОСТАВЛЕНИИ КОМПЕНСАЦИИ (СУБСИДИИ) НА ОПЛАТУ ЖИЛЬЯ И КОММУНАЛЬНЫХ УСЛУГ</w:t>
      </w:r>
    </w:p>
    <w:p w:rsidR="00000000" w:rsidRDefault="00920385">
      <w:pPr>
        <w:pStyle w:val="HTML"/>
      </w:pPr>
      <w:r>
        <w:t xml:space="preserve">   Орган местного  самоуправления  (уполномоченная им организация)</w:t>
      </w:r>
    </w:p>
    <w:p w:rsidR="00000000" w:rsidRDefault="00920385">
      <w:pPr>
        <w:pStyle w:val="HTML"/>
      </w:pPr>
      <w:r>
        <w:t>__________________________________________________________________</w:t>
      </w:r>
    </w:p>
    <w:p w:rsidR="00000000" w:rsidRDefault="00920385">
      <w:pPr>
        <w:pStyle w:val="HTML"/>
      </w:pPr>
      <w:r>
        <w:t>в лице ____________________________________________</w:t>
      </w:r>
      <w:r>
        <w:t>______, с одной</w:t>
      </w:r>
    </w:p>
    <w:p w:rsidR="00000000" w:rsidRDefault="00920385">
      <w:pPr>
        <w:pStyle w:val="HTML"/>
      </w:pPr>
      <w:r>
        <w:t>(должность, фамилия, имя, отчество руководителя)</w:t>
      </w:r>
    </w:p>
    <w:p w:rsidR="00000000" w:rsidRDefault="00920385">
      <w:pPr>
        <w:pStyle w:val="HTML"/>
      </w:pPr>
      <w:r>
        <w:t>стороны, действующего на основании ______________________, далее -</w:t>
      </w:r>
    </w:p>
    <w:p w:rsidR="00000000" w:rsidRDefault="00920385">
      <w:pPr>
        <w:pStyle w:val="HTML"/>
      </w:pPr>
      <w:r>
        <w:t>(положения, устава)</w:t>
      </w:r>
    </w:p>
    <w:p w:rsidR="00000000" w:rsidRDefault="00920385">
      <w:pPr>
        <w:pStyle w:val="HTML"/>
      </w:pPr>
      <w:r>
        <w:t>Орган и гражданин ________________________________________ далее -</w:t>
      </w:r>
    </w:p>
    <w:p w:rsidR="00000000" w:rsidRDefault="00920385">
      <w:pPr>
        <w:pStyle w:val="HTML"/>
      </w:pPr>
      <w:r>
        <w:t>(фамилия, имя, отчество гражданина)</w:t>
      </w:r>
    </w:p>
    <w:p w:rsidR="00000000" w:rsidRDefault="00920385">
      <w:pPr>
        <w:pStyle w:val="HTML"/>
      </w:pPr>
      <w:r>
        <w:t>Г</w:t>
      </w:r>
      <w:r>
        <w:t>ражданин, зарегистрированный по месту жительства по адресу:______</w:t>
      </w:r>
    </w:p>
    <w:p w:rsidR="00000000" w:rsidRDefault="00920385">
      <w:pPr>
        <w:pStyle w:val="HTML"/>
      </w:pPr>
      <w:r>
        <w:t>__________________________________________________________________</w:t>
      </w:r>
    </w:p>
    <w:p w:rsidR="00000000" w:rsidRDefault="00920385">
      <w:pPr>
        <w:pStyle w:val="HTML"/>
      </w:pPr>
      <w:r>
        <w:t>паспорт N _____ серия ________ выдан ____________________ 19___ г.</w:t>
      </w:r>
    </w:p>
    <w:p w:rsidR="00000000" w:rsidRDefault="00920385">
      <w:pPr>
        <w:pStyle w:val="HTML"/>
      </w:pPr>
      <w:r>
        <w:t>заключили настоящее соглашение о нижеследующем: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Предмет</w:t>
      </w:r>
      <w:r>
        <w:rPr>
          <w:rFonts w:eastAsia="Times New Roman"/>
        </w:rPr>
        <w:t xml:space="preserve"> соглашения</w:t>
      </w:r>
    </w:p>
    <w:p w:rsidR="00000000" w:rsidRDefault="00920385">
      <w:pPr>
        <w:pStyle w:val="just"/>
      </w:pPr>
      <w:r>
        <w:t>1. Орган местного самоуправления (уполномоченная им организация) обязуется предоставить Гражданину компенсацию (субсидию) на оплату жилья и коммунальных услуг, а Гражданин обязуется выполнять все условия, предусмотренные настоящим Соглашением.</w:t>
      </w:r>
    </w:p>
    <w:p w:rsidR="00000000" w:rsidRDefault="00920385">
      <w:pPr>
        <w:pStyle w:val="just"/>
      </w:pPr>
      <w:r>
        <w:t>2. Компенсация (субсидия) назначается после предоставления Гражданином документов, требуемых для назначения компенсации (субсидии), и в необходимых случаях письменного подтверждения о готовности погашения имеющейся задолженности по оплате жилья и коммуналь</w:t>
      </w:r>
      <w:r>
        <w:t>ных услуг в согласованные с жилищными ремонтно-эксплуатационными и коммунальными организациями сроки.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Сроки и формы назначения компенсации (субсидии)</w:t>
      </w:r>
    </w:p>
    <w:p w:rsidR="00000000" w:rsidRDefault="00920385">
      <w:pPr>
        <w:pStyle w:val="just"/>
      </w:pPr>
      <w:r>
        <w:t>3. Компенсация (субсидия) назначается Гражданину сроком на 1 год.</w:t>
      </w:r>
    </w:p>
    <w:p w:rsidR="00000000" w:rsidRDefault="00920385">
      <w:pPr>
        <w:pStyle w:val="just"/>
      </w:pPr>
      <w:r>
        <w:lastRenderedPageBreak/>
        <w:t>По истечении 6 месяцев после назначения</w:t>
      </w:r>
      <w:r>
        <w:t xml:space="preserve"> компенсации (субсидии) проводится плановая полугодовая переаттестация для подтверждения Гражданином права на получение субсидии.</w:t>
      </w:r>
    </w:p>
    <w:p w:rsidR="00000000" w:rsidRDefault="00920385">
      <w:pPr>
        <w:pStyle w:val="just"/>
      </w:pPr>
      <w:r>
        <w:t>4. Компенсация (субсидия) назначается с 1-го числа текущего месяца при обращении Гражданина до 15 числа текущего месяца и с 1-</w:t>
      </w:r>
      <w:r>
        <w:t>го числа следующего месяца при обращении после 15-го числа текущего месяца.</w:t>
      </w:r>
    </w:p>
    <w:p w:rsidR="00000000" w:rsidRDefault="00920385">
      <w:pPr>
        <w:pStyle w:val="just"/>
      </w:pPr>
      <w:r>
        <w:t>5. Компенсация (субсидия) назначается Гражданину в безналичной форме и используется для оплаты за жилье и коммунальные услуги путем уменьшения на сумму назначенной компенсации (суб</w:t>
      </w:r>
      <w:r>
        <w:t>сидии) очередного платежа за жилье и коммунальные услуги.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Органа</w:t>
      </w:r>
    </w:p>
    <w:p w:rsidR="00000000" w:rsidRDefault="00920385">
      <w:pPr>
        <w:pStyle w:val="just"/>
      </w:pPr>
      <w:r>
        <w:t>Орган обязуется:</w:t>
      </w:r>
    </w:p>
    <w:p w:rsidR="00000000" w:rsidRDefault="00920385">
      <w:pPr>
        <w:pStyle w:val="just"/>
      </w:pPr>
      <w:r>
        <w:t xml:space="preserve">6. Произвести расчет размера компенсации (субсидии) и выдать Гражданину </w:t>
      </w:r>
      <w:r>
        <w:t>уведомление о назначении компенсации (субсидии) не позднее 10 дней со дня назначения компенсации (субсидии).</w:t>
      </w:r>
    </w:p>
    <w:p w:rsidR="00000000" w:rsidRDefault="00920385">
      <w:pPr>
        <w:pStyle w:val="just"/>
      </w:pPr>
      <w:r>
        <w:t xml:space="preserve">7. Произвести перерасчет размера компенсации (субсидии) в случае изменений совокупного дохода гражданина (семьи), состава семьи, а также тарифов и </w:t>
      </w:r>
      <w:r>
        <w:t>ставок на оплату жилья и коммунальных услуг.</w:t>
      </w:r>
    </w:p>
    <w:p w:rsidR="00000000" w:rsidRDefault="00920385">
      <w:pPr>
        <w:pStyle w:val="just"/>
      </w:pPr>
      <w:r>
        <w:t>8. Принять меры к сохранению конфиденциальности получаемых сведений о доходах граждан.</w:t>
      </w:r>
    </w:p>
    <w:p w:rsidR="00000000" w:rsidRDefault="00920385">
      <w:pPr>
        <w:pStyle w:val="just"/>
      </w:pPr>
      <w:r>
        <w:t>Орган имеет право:</w:t>
      </w:r>
    </w:p>
    <w:p w:rsidR="00000000" w:rsidRDefault="00920385">
      <w:pPr>
        <w:pStyle w:val="just"/>
      </w:pPr>
      <w:r>
        <w:t>9. Направлять запросы в соответствующие организации с целью проверки информации, предоставленной Граждани</w:t>
      </w:r>
      <w:r>
        <w:t>ном и членами его семьи.</w:t>
      </w:r>
    </w:p>
    <w:p w:rsidR="00000000" w:rsidRDefault="00920385">
      <w:pPr>
        <w:pStyle w:val="just"/>
      </w:pPr>
      <w:r>
        <w:t>10. Прекратить или приостановить предоставление компенсации (субсидии) в случаях, указанных пп. 17, 18 настоящего Соглашения.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Обязанности и права Гражданина</w:t>
      </w:r>
    </w:p>
    <w:p w:rsidR="00000000" w:rsidRDefault="00920385">
      <w:pPr>
        <w:pStyle w:val="just"/>
      </w:pPr>
      <w:r>
        <w:t>Гражданин обязан:</w:t>
      </w:r>
    </w:p>
    <w:p w:rsidR="00000000" w:rsidRDefault="00920385">
      <w:pPr>
        <w:pStyle w:val="just"/>
      </w:pPr>
      <w:r>
        <w:t>11. По истечении 6 месяцев со дня назначения компенсаци</w:t>
      </w:r>
      <w:r>
        <w:t>и (субсидии) представить Органу достоверные сведения согласно перечню документов, необходимых для подтверждения права на получение компенсации (субсидии).</w:t>
      </w:r>
    </w:p>
    <w:p w:rsidR="00000000" w:rsidRDefault="00920385">
      <w:pPr>
        <w:pStyle w:val="just"/>
      </w:pPr>
      <w:r>
        <w:t>12. По истечении срока действия Соглашения посетить Орган для годичной переаттестации.</w:t>
      </w:r>
    </w:p>
    <w:p w:rsidR="00000000" w:rsidRDefault="00920385">
      <w:pPr>
        <w:pStyle w:val="just"/>
      </w:pPr>
      <w:r>
        <w:t>13. По запросу</w:t>
      </w:r>
      <w:r>
        <w:t xml:space="preserve"> Органа представлять интересующую его дополнительную информацию в указанные Органом сроки.</w:t>
      </w:r>
    </w:p>
    <w:p w:rsidR="00000000" w:rsidRDefault="00920385">
      <w:pPr>
        <w:pStyle w:val="just"/>
      </w:pPr>
      <w:r>
        <w:lastRenderedPageBreak/>
        <w:t>14. Своевременно проинформировать Орган об изменении совокупного дохода гражданина (семьи), состава семьи, формы собственности на жилье (приватизировано, продано, по</w:t>
      </w:r>
      <w:r>
        <w:t>дарено, сдано в поднаем, аренду), изменении места жительства, а также иных обстоятельств, влияющих на право получения компенсации (субсидии) или ее размер.</w:t>
      </w:r>
    </w:p>
    <w:p w:rsidR="00000000" w:rsidRDefault="00920385">
      <w:pPr>
        <w:pStyle w:val="just"/>
      </w:pPr>
      <w:r>
        <w:t>15. Своевременно производить оплату за жилье и коммунальные услуги.</w:t>
      </w:r>
    </w:p>
    <w:p w:rsidR="00000000" w:rsidRDefault="00920385">
      <w:pPr>
        <w:pStyle w:val="just"/>
      </w:pPr>
      <w:r>
        <w:t>Гражданин имеет право:</w:t>
      </w:r>
    </w:p>
    <w:p w:rsidR="00000000" w:rsidRDefault="00920385">
      <w:pPr>
        <w:pStyle w:val="just"/>
      </w:pPr>
      <w:r>
        <w:t>16. Обжал</w:t>
      </w:r>
      <w:r>
        <w:t>овать действия Органа, его должностных лиц в комиссию по рассмотрению спорных вопросов при предоставлении компенсации (субсидии) на оплату жилья и коммунальных услуг.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Приостановление и прекращение предоставления компенсаций (субсидий)</w:t>
      </w:r>
    </w:p>
    <w:p w:rsidR="00000000" w:rsidRDefault="00920385">
      <w:pPr>
        <w:pStyle w:val="just"/>
      </w:pPr>
      <w:r>
        <w:t>17. Предоставление к</w:t>
      </w:r>
      <w:r>
        <w:t>омпенсации (субсидии) приостанавливается в случае, если Гражданином:</w:t>
      </w:r>
    </w:p>
    <w:p w:rsidR="00000000" w:rsidRDefault="00920385">
      <w:pPr>
        <w:pStyle w:val="just"/>
      </w:pPr>
      <w:r>
        <w:t>- не представлены Органу в установленном п. 3 настоящего Соглашения сроки необходимые документы;</w:t>
      </w:r>
    </w:p>
    <w:p w:rsidR="00000000" w:rsidRDefault="00920385">
      <w:pPr>
        <w:pStyle w:val="just"/>
      </w:pPr>
      <w:r>
        <w:t>- не предоставлена Органу в указанные им сроки дополнительная информация;</w:t>
      </w:r>
    </w:p>
    <w:p w:rsidR="00000000" w:rsidRDefault="00920385">
      <w:pPr>
        <w:pStyle w:val="just"/>
      </w:pPr>
      <w:r>
        <w:t>- не произведена</w:t>
      </w:r>
      <w:r>
        <w:t xml:space="preserve"> оплата за жилье и коммунальные услуги.</w:t>
      </w:r>
    </w:p>
    <w:p w:rsidR="00000000" w:rsidRDefault="00920385">
      <w:pPr>
        <w:pStyle w:val="just"/>
      </w:pPr>
      <w:r>
        <w:t>Предоставление компенсаций (субсидий) возобновляется после устранения указанных выше обстоятельств.</w:t>
      </w:r>
    </w:p>
    <w:p w:rsidR="00000000" w:rsidRDefault="00920385">
      <w:pPr>
        <w:pStyle w:val="just"/>
      </w:pPr>
      <w:r>
        <w:t>18. Предоставление компенсации (субсидии) прекращается в случаях:</w:t>
      </w:r>
    </w:p>
    <w:p w:rsidR="00000000" w:rsidRDefault="00920385">
      <w:pPr>
        <w:pStyle w:val="just"/>
      </w:pPr>
      <w:r>
        <w:t xml:space="preserve">- письменного отказа Гражданина от предоставления </w:t>
      </w:r>
      <w:r>
        <w:t>компенсации (субсидии);</w:t>
      </w:r>
    </w:p>
    <w:p w:rsidR="00000000" w:rsidRDefault="00920385">
      <w:pPr>
        <w:pStyle w:val="just"/>
      </w:pPr>
      <w:r>
        <w:t>- изменения совокупного дохода Гражданина (семьи), состава его семьи и условий пользования или владения жилым помещением;</w:t>
      </w:r>
    </w:p>
    <w:p w:rsidR="00000000" w:rsidRDefault="00920385">
      <w:pPr>
        <w:pStyle w:val="just"/>
      </w:pPr>
      <w:r>
        <w:t>- изменения места жительства Гражданина;</w:t>
      </w:r>
    </w:p>
    <w:p w:rsidR="00000000" w:rsidRDefault="00920385">
      <w:pPr>
        <w:pStyle w:val="just"/>
      </w:pPr>
      <w:r>
        <w:t>- неисполнения Гражданином, членами его семьи обязательств, предусмотренных настоящим Соглашением;</w:t>
      </w:r>
    </w:p>
    <w:p w:rsidR="00000000" w:rsidRDefault="00920385">
      <w:pPr>
        <w:pStyle w:val="just"/>
      </w:pPr>
      <w:r>
        <w:t>- представления Гражданином, членами его семьи недостоверной информации для получения компенсации (субсидии).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3"/>
        <w:rPr>
          <w:rFonts w:eastAsia="Times New Roman"/>
        </w:rPr>
      </w:pPr>
      <w:r>
        <w:rPr>
          <w:rFonts w:eastAsia="Times New Roman"/>
        </w:rPr>
        <w:t>Особые условия</w:t>
      </w:r>
    </w:p>
    <w:p w:rsidR="00000000" w:rsidRDefault="00920385">
      <w:pPr>
        <w:pStyle w:val="just"/>
      </w:pPr>
      <w:r>
        <w:t>19. В случае представления недо</w:t>
      </w:r>
      <w:r>
        <w:t>стоверных сведений, повлекших необоснованную выплату компенсации (субсидии), Гражданин обязан возместить сумму предоставленной компенсации (субсидии) и лишается права на ее получение сроком на 1 год.</w:t>
      </w:r>
    </w:p>
    <w:p w:rsidR="00000000" w:rsidRDefault="00920385">
      <w:pPr>
        <w:pStyle w:val="just"/>
      </w:pPr>
      <w:r>
        <w:t>20. В случае передачи жилого помещения (его части) в под</w:t>
      </w:r>
      <w:r>
        <w:t>наем или аренду Гражданин утрачивает право на компенсацию (субсидию).</w:t>
      </w:r>
    </w:p>
    <w:p w:rsidR="00000000" w:rsidRDefault="00920385">
      <w:pPr>
        <w:pStyle w:val="just"/>
      </w:pPr>
      <w:r>
        <w:t>21. Настоящее Соглашение действует в течение года со дня назначения компенсации (субсидии).</w:t>
      </w:r>
    </w:p>
    <w:p w:rsidR="00000000" w:rsidRDefault="00920385">
      <w:pPr>
        <w:pStyle w:val="just"/>
      </w:pPr>
      <w:r>
        <w:t>Соглашение заключено в двух экземплярах по одному для каждой стороны.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HTML"/>
      </w:pPr>
      <w:r>
        <w:t xml:space="preserve">   Орган               </w:t>
      </w:r>
      <w:r>
        <w:t xml:space="preserve">                         Гражданин</w:t>
      </w:r>
    </w:p>
    <w:p w:rsidR="00000000" w:rsidRDefault="00920385">
      <w:pPr>
        <w:pStyle w:val="HTML"/>
      </w:pPr>
      <w:r>
        <w:t>___________________________________          __________________</w:t>
      </w:r>
    </w:p>
    <w:p w:rsidR="00000000" w:rsidRDefault="00920385">
      <w:pPr>
        <w:pStyle w:val="HTML"/>
      </w:pPr>
      <w:r>
        <w:t>(должность, Ф.И.О. адрес и телефон)          Члены его семьи:</w:t>
      </w:r>
    </w:p>
    <w:p w:rsidR="00000000" w:rsidRDefault="00920385">
      <w:pPr>
        <w:pStyle w:val="HTML"/>
      </w:pPr>
      <w:r>
        <w:t>_________________</w:t>
      </w:r>
    </w:p>
    <w:p w:rsidR="00000000" w:rsidRDefault="0092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85">
      <w:pPr>
        <w:pStyle w:val="right"/>
      </w:pPr>
      <w:r>
        <w:t>Источник - Решение Совета депутатов г. Красноармейска МО от 22.12.1999 № 21/</w:t>
      </w:r>
      <w:r>
        <w:t>1 (с изменениями и дополнениями на 2002 год)</w:t>
      </w:r>
    </w:p>
    <w:p w:rsidR="00000000" w:rsidRDefault="00920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https://порядокправа.рф/obrazecy/soglashenie_o_predostavlenii_grazhdanam_g_krasnoarmejska_moskovskoj_oblasti_kompensacii_subsidii_na.htm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85"/>
    <w:rsid w:val="0092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98EDE-88A8-4739-98DD-384F169C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grazhdanam_g_krasnoarmejska_moskovskoj_oblasti_kompensacii_subsidi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Гражданам г. Красноармейска Московской области компенсации (субсидии) на оплату жилья и 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