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45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 Московской области</w:t>
      </w:r>
    </w:p>
    <w:p w:rsidR="00000000" w:rsidRDefault="00DE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59">
      <w:pPr>
        <w:pStyle w:val="right"/>
        <w:spacing w:after="240" w:afterAutospacing="0"/>
      </w:pPr>
      <w:r>
        <w:t xml:space="preserve">Приложение 3 </w:t>
      </w:r>
      <w:r>
        <w:br/>
        <w:t xml:space="preserve">к Порядку </w:t>
      </w:r>
      <w:r>
        <w:br/>
      </w:r>
      <w:r>
        <w:t xml:space="preserve">приостановления (сокращения) предоставления межбюджетных </w:t>
      </w:r>
      <w:r>
        <w:br/>
        <w:t xml:space="preserve">трансфертов (за исключением субвенций) из бюджета Московской </w:t>
      </w:r>
      <w:r>
        <w:br/>
        <w:t xml:space="preserve">области местным бюджетам в случае несоблюдения органами </w:t>
      </w:r>
      <w:r>
        <w:br/>
        <w:t xml:space="preserve">местного самоуправления условий их предоставления </w:t>
      </w:r>
      <w:r>
        <w:br/>
      </w:r>
    </w:p>
    <w:p w:rsidR="00000000" w:rsidRDefault="00DE3459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МЕРАХ ПО</w:t>
      </w:r>
      <w:r>
        <w:rPr>
          <w:rFonts w:eastAsia="Times New Roman"/>
        </w:rPr>
        <w:t xml:space="preserve"> ПОВЫШЕНИЮ ЭФФЕКТИВНОСТИ ИСПОЛЬЗОВАНИЯ БЮДЖЕТНЫХ СРЕДСТВ И УВЕЛИЧЕНИЮ ПОСТУПЛЕНИЙ НАЛОГОВЫХ И НЕНАЛОГОВЫХ ДОХОДОВ БЮДЖЕТА _______________________________________________ (муниципальное образование Московской области)</w:t>
      </w:r>
    </w:p>
    <w:p w:rsidR="00000000" w:rsidRDefault="00DE3459">
      <w:pPr>
        <w:pStyle w:val="HTML"/>
      </w:pPr>
      <w:r>
        <w:t xml:space="preserve">г. Москва                              </w:t>
      </w:r>
      <w:r>
        <w:t xml:space="preserve">            "__" ___________ 20__ г.</w:t>
      </w:r>
    </w:p>
    <w:p w:rsidR="00000000" w:rsidRDefault="00DE3459">
      <w:pPr>
        <w:pStyle w:val="HTML"/>
      </w:pPr>
    </w:p>
    <w:p w:rsidR="00000000" w:rsidRDefault="00DE3459">
      <w:pPr>
        <w:pStyle w:val="HTML"/>
      </w:pPr>
      <w:r>
        <w:t>Министерство финансов Московской  области,   именуемое   в   дальнейшем</w:t>
      </w:r>
    </w:p>
    <w:p w:rsidR="00000000" w:rsidRDefault="00DE3459">
      <w:pPr>
        <w:pStyle w:val="HTML"/>
      </w:pPr>
      <w:r>
        <w:t>"Министерство", в лице ____________________________________________________</w:t>
      </w:r>
    </w:p>
    <w:p w:rsidR="00000000" w:rsidRDefault="00DE3459">
      <w:pPr>
        <w:pStyle w:val="HTML"/>
      </w:pPr>
      <w:r>
        <w:t>________________________________________________, действующего на осно</w:t>
      </w:r>
      <w:r>
        <w:t>вании</w:t>
      </w:r>
    </w:p>
    <w:p w:rsidR="00000000" w:rsidRDefault="00DE3459">
      <w:pPr>
        <w:pStyle w:val="HTML"/>
      </w:pPr>
      <w:r>
        <w:t>Положения о Министерстве финансов Московской области, с  одной  стороны,  и</w:t>
      </w:r>
    </w:p>
    <w:p w:rsidR="00000000" w:rsidRDefault="00DE3459">
      <w:pPr>
        <w:pStyle w:val="HTML"/>
      </w:pPr>
      <w:r>
        <w:t>администрация _____________________________________________________________</w:t>
      </w:r>
    </w:p>
    <w:p w:rsidR="00000000" w:rsidRDefault="00DE3459">
      <w:pPr>
        <w:pStyle w:val="HTML"/>
      </w:pPr>
      <w:r>
        <w:t>________________________________________________________________, именуемый</w:t>
      </w:r>
    </w:p>
    <w:p w:rsidR="00000000" w:rsidRDefault="00DE3459">
      <w:pPr>
        <w:pStyle w:val="HTML"/>
      </w:pPr>
      <w:r>
        <w:t>в дальнейшем    "Получ</w:t>
      </w:r>
      <w:r>
        <w:t>атель   межбюджетных   трансфертов",   в лице   главы</w:t>
      </w:r>
    </w:p>
    <w:p w:rsidR="00000000" w:rsidRDefault="00DE3459">
      <w:pPr>
        <w:pStyle w:val="HTML"/>
      </w:pPr>
      <w:r>
        <w:t>администрации ____________________________________________________________,</w:t>
      </w:r>
    </w:p>
    <w:p w:rsidR="00000000" w:rsidRDefault="00DE3459">
      <w:pPr>
        <w:pStyle w:val="HTML"/>
      </w:pPr>
      <w:r>
        <w:t>действующего на основании Устава __________________________________________</w:t>
      </w:r>
    </w:p>
    <w:p w:rsidR="00000000" w:rsidRDefault="00DE3459">
      <w:pPr>
        <w:pStyle w:val="HTML"/>
      </w:pPr>
      <w:r>
        <w:t>__________________________________________________</w:t>
      </w:r>
      <w:r>
        <w:t>______, с другой стороны,</w:t>
      </w:r>
    </w:p>
    <w:p w:rsidR="00000000" w:rsidRDefault="00DE3459">
      <w:pPr>
        <w:pStyle w:val="HTML"/>
      </w:pPr>
      <w:r>
        <w:t>(муниципальное образование Московской области)</w:t>
      </w:r>
    </w:p>
    <w:p w:rsidR="00000000" w:rsidRDefault="00DE3459">
      <w:pPr>
        <w:pStyle w:val="HTML"/>
      </w:pPr>
      <w:r>
        <w:t>далее именуемые "Стороны", в соответствии со статьей 136 Бюджетного кодекса</w:t>
      </w:r>
    </w:p>
    <w:p w:rsidR="00000000" w:rsidRDefault="00DE3459">
      <w:pPr>
        <w:pStyle w:val="HTML"/>
      </w:pPr>
      <w:r>
        <w:t>Российской Федерации заключили настоящее Соглашение о нижеследующем:</w:t>
      </w:r>
    </w:p>
    <w:p w:rsidR="00000000" w:rsidRDefault="00DE3459">
      <w:pPr>
        <w:pStyle w:val="HTML"/>
      </w:pPr>
    </w:p>
    <w:p w:rsidR="00000000" w:rsidRDefault="00DE3459">
      <w:pPr>
        <w:pStyle w:val="HTML"/>
      </w:pPr>
      <w:r>
        <w:t>1. Предмет Соглашения</w:t>
      </w:r>
    </w:p>
    <w:p w:rsidR="00000000" w:rsidRDefault="00DE3459">
      <w:pPr>
        <w:pStyle w:val="HTML"/>
      </w:pPr>
    </w:p>
    <w:p w:rsidR="00000000" w:rsidRDefault="00DE3459">
      <w:pPr>
        <w:pStyle w:val="HTML"/>
      </w:pPr>
      <w:r>
        <w:t>1.1. Осуществл</w:t>
      </w:r>
      <w:r>
        <w:t>ение мер   по   повышению   эффективности   использования</w:t>
      </w:r>
    </w:p>
    <w:p w:rsidR="00000000" w:rsidRDefault="00DE3459">
      <w:pPr>
        <w:pStyle w:val="HTML"/>
      </w:pPr>
      <w:r>
        <w:t>бюджетных средств и увеличению налоговых и  неналоговых   доходов   бюджета</w:t>
      </w:r>
    </w:p>
    <w:p w:rsidR="00000000" w:rsidRDefault="00DE3459">
      <w:pPr>
        <w:pStyle w:val="HTML"/>
      </w:pPr>
      <w:r>
        <w:t>___________________________________________________________________________</w:t>
      </w:r>
    </w:p>
    <w:p w:rsidR="00000000" w:rsidRDefault="00DE3459">
      <w:pPr>
        <w:pStyle w:val="HTML"/>
      </w:pPr>
      <w:r>
        <w:t>(муниципальное образование Московской области)</w:t>
      </w:r>
    </w:p>
    <w:p w:rsidR="00000000" w:rsidRDefault="00DE3459">
      <w:pPr>
        <w:pStyle w:val="HTML"/>
      </w:pPr>
      <w:r>
        <w:t>(далее - местный бюджет),      предусмотренных   пунктом   2.1   настоящего</w:t>
      </w:r>
    </w:p>
    <w:p w:rsidR="00000000" w:rsidRDefault="00DE3459">
      <w:pPr>
        <w:pStyle w:val="HTML"/>
      </w:pPr>
      <w:r>
        <w:t>Соглашения,     выполнение   которых   является   условием   предоставления</w:t>
      </w:r>
    </w:p>
    <w:p w:rsidR="00000000" w:rsidRDefault="00DE3459">
      <w:pPr>
        <w:pStyle w:val="HTML"/>
      </w:pPr>
      <w:r>
        <w:t>межбюджетных трансфертов из бюджета  Московской   области   (за исключением</w:t>
      </w:r>
    </w:p>
    <w:p w:rsidR="00000000" w:rsidRDefault="00DE3459">
      <w:pPr>
        <w:pStyle w:val="HTML"/>
      </w:pPr>
      <w:r>
        <w:t>субвенций) Получателю межбюджетных трансфертов.</w:t>
      </w:r>
    </w:p>
    <w:p w:rsidR="00000000" w:rsidRDefault="00DE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5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DE3459">
      <w:pPr>
        <w:pStyle w:val="just"/>
      </w:pPr>
      <w:r>
        <w:t>2.1. Получатель межбюджетных трансфертов из бюджета Московской области обязан:</w:t>
      </w:r>
    </w:p>
    <w:p w:rsidR="00000000" w:rsidRDefault="00DE3459">
      <w:pPr>
        <w:pStyle w:val="just"/>
      </w:pPr>
      <w:r>
        <w:t>2.1.1. Соблюдать требования бюджетного законодательства Российской Федерации, законодательства Рос</w:t>
      </w:r>
      <w:r>
        <w:t>сийской Федерации о налогах и сборах, законов и иных нормативных правовых актов Московской области:</w:t>
      </w:r>
    </w:p>
    <w:p w:rsidR="00000000" w:rsidRDefault="00DE3459">
      <w:pPr>
        <w:pStyle w:val="just"/>
      </w:pPr>
      <w:r>
        <w:t>- не устанавливать и не исполнять расходные обязательства, не связанные с решением вопросов, отнесенных Конституцией Российской Федерации, федеральными зако</w:t>
      </w:r>
      <w:r>
        <w:t>нами, законами Московской области к полномочиям органов местного самоуправления;</w:t>
      </w:r>
    </w:p>
    <w:p w:rsidR="00000000" w:rsidRDefault="00DE3459">
      <w:pPr>
        <w:pStyle w:val="just"/>
      </w:pPr>
      <w:r>
        <w:t>- не превышать установленные Правительством Московской области нормативы формирования расходов на оплату труда депутатов, выборных должностных лиц местного самоуправления, осу</w:t>
      </w:r>
      <w:r>
        <w:t>ществляющих свои полномочия на постоянной основе, муниципальных служащих;</w:t>
      </w:r>
    </w:p>
    <w:p w:rsidR="00000000" w:rsidRDefault="00DE3459">
      <w:pPr>
        <w:pStyle w:val="just"/>
      </w:pPr>
      <w:r>
        <w:t>- не превышать предельное значение дефицита местного бюджета в размере 5 процентов утвержденного общего годового объема доходов местного бюджета без учета утвержденного объема безвоз</w:t>
      </w:r>
      <w:r>
        <w:t>мездных поступлений и (или) поступлений налоговых доходов по дополнительным нормативам отчислений;</w:t>
      </w:r>
    </w:p>
    <w:p w:rsidR="00000000" w:rsidRDefault="00DE3459">
      <w:pPr>
        <w:pStyle w:val="just"/>
      </w:pPr>
      <w:r>
        <w:t>- не превышать предельный объем муниципального долга в размере 50 процентов утвержденного общего годового объема доходов местного бюджета без учета утвержден</w:t>
      </w:r>
      <w:r>
        <w:t>ного объема безвозмездных поступлений и (или) поступлений налоговых доходов по дополнительным нормативам отчислений;</w:t>
      </w:r>
    </w:p>
    <w:p w:rsidR="00000000" w:rsidRDefault="00DE3459">
      <w:pPr>
        <w:pStyle w:val="just"/>
      </w:pPr>
      <w:r>
        <w:t>- не превышать предельный объем расходов на обслуживание муниципального долга, утвержденный решением о бюджете, по данным отчета об исполне</w:t>
      </w:r>
      <w:r>
        <w:t>нии местного бюджета за отчетный финансовый год в размере 15 процентов объема расходов соответствующего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Федерации;</w:t>
      </w:r>
    </w:p>
    <w:p w:rsidR="00000000" w:rsidRDefault="00DE3459">
      <w:pPr>
        <w:pStyle w:val="HTML"/>
      </w:pPr>
      <w:r>
        <w:t xml:space="preserve"> </w:t>
      </w:r>
      <w:r>
        <w:t xml:space="preserve">   - предоставлять  в  Правительство    Московской  области   документы  и</w:t>
      </w:r>
    </w:p>
    <w:p w:rsidR="00000000" w:rsidRDefault="00DE3459">
      <w:pPr>
        <w:pStyle w:val="HTML"/>
      </w:pPr>
      <w:r>
        <w:t>материалы, необходимые для подготовки заключения о соответствии требованиям</w:t>
      </w:r>
    </w:p>
    <w:p w:rsidR="00000000" w:rsidRDefault="00DE3459">
      <w:pPr>
        <w:pStyle w:val="HTML"/>
      </w:pPr>
      <w:r>
        <w:t>бюджетного законодательства Российской   Федерации   внесенного   в   Совет</w:t>
      </w:r>
    </w:p>
    <w:p w:rsidR="00000000" w:rsidRDefault="00DE3459">
      <w:pPr>
        <w:pStyle w:val="HTML"/>
      </w:pPr>
      <w:r>
        <w:t>депутатов ___________________</w:t>
      </w:r>
      <w:r>
        <w:t>______________________________________________</w:t>
      </w:r>
    </w:p>
    <w:p w:rsidR="00000000" w:rsidRDefault="00DE3459">
      <w:pPr>
        <w:pStyle w:val="HTML"/>
      </w:pPr>
      <w:r>
        <w:t>(муниципальное образование Московской области)</w:t>
      </w:r>
    </w:p>
    <w:p w:rsidR="00000000" w:rsidRDefault="00DE3459">
      <w:pPr>
        <w:pStyle w:val="HTML"/>
      </w:pPr>
      <w:r>
        <w:t>проекта местного бюджета на очередной финансовый год  (очередной финансовый</w:t>
      </w:r>
    </w:p>
    <w:p w:rsidR="00000000" w:rsidRDefault="00DE3459">
      <w:pPr>
        <w:pStyle w:val="HTML"/>
      </w:pPr>
      <w:r>
        <w:t>год и плановый период).</w:t>
      </w:r>
    </w:p>
    <w:p w:rsidR="00000000" w:rsidRDefault="00DE3459">
      <w:pPr>
        <w:pStyle w:val="just"/>
      </w:pPr>
      <w:r>
        <w:t xml:space="preserve">2.1.2. Осуществлять следующие меры по повышению эффективности </w:t>
      </w:r>
      <w:r>
        <w:t>использования бюджетных средств и увеличению поступлений налоговых и неналоговых доходов в местный бюджет:</w:t>
      </w:r>
    </w:p>
    <w:p w:rsidR="00000000" w:rsidRDefault="00DE3459">
      <w:pPr>
        <w:pStyle w:val="just"/>
      </w:pPr>
      <w:r>
        <w:t>а) добиваться увеличения объема промышленного производства;</w:t>
      </w:r>
    </w:p>
    <w:p w:rsidR="00000000" w:rsidRDefault="00DE3459">
      <w:pPr>
        <w:pStyle w:val="just"/>
      </w:pPr>
      <w:r>
        <w:t>б) разработать программу мероприятий по повышению эффективности использования бюджетных с</w:t>
      </w:r>
      <w:r>
        <w:t>редств, реформированию муниципальных финансов в целях активизации процессов финансового оздоровления, содействия реформированию бюджетной сферы и бюджетного процесса, стимулирования экономических реформ;</w:t>
      </w:r>
    </w:p>
    <w:p w:rsidR="00000000" w:rsidRDefault="00DE3459">
      <w:pPr>
        <w:pStyle w:val="just"/>
      </w:pPr>
      <w:r>
        <w:t>в) провести инвентаризацию сети муниципальных учрежд</w:t>
      </w:r>
      <w:r>
        <w:t>ений с целью определения потребности в них с учетом эффективности их деятельности и необходимой обеспеченности муниципальными услугами; не допускать необоснованного создания бюджетных учреждений;</w:t>
      </w:r>
    </w:p>
    <w:p w:rsidR="00000000" w:rsidRDefault="00DE3459">
      <w:pPr>
        <w:pStyle w:val="just"/>
      </w:pPr>
      <w:r>
        <w:t>г) не допускать увеличения штатной численности работников бю</w:t>
      </w:r>
      <w:r>
        <w:t>джетной сферы и органов местного самоуправления;</w:t>
      </w:r>
    </w:p>
    <w:p w:rsidR="00000000" w:rsidRDefault="00DE3459">
      <w:pPr>
        <w:pStyle w:val="just"/>
      </w:pPr>
      <w:r>
        <w:t>д) повышать эффективность использования муниципальной собственности;</w:t>
      </w:r>
    </w:p>
    <w:p w:rsidR="00000000" w:rsidRDefault="00DE3459">
      <w:pPr>
        <w:pStyle w:val="just"/>
      </w:pPr>
      <w:r>
        <w:t>е) обеспечивать в первоочередном порядке использование собственных средств бюджета и средств бюджета Московской области на выплату заработ</w:t>
      </w:r>
      <w:r>
        <w:t>ной платы и не допускать их использования на другие цели при возникновении условий, способствующих образованию задолженности по заработной плате работников организаций бюджетной сферы;</w:t>
      </w:r>
    </w:p>
    <w:p w:rsidR="00000000" w:rsidRDefault="00DE3459">
      <w:pPr>
        <w:pStyle w:val="just"/>
      </w:pPr>
      <w:r>
        <w:t xml:space="preserve">ж) не допускать задержек выплаты заработной платы работников бюджетной </w:t>
      </w:r>
      <w:r>
        <w:t>сферы;</w:t>
      </w:r>
    </w:p>
    <w:p w:rsidR="00000000" w:rsidRDefault="00DE3459">
      <w:pPr>
        <w:pStyle w:val="HTML"/>
      </w:pPr>
      <w:r>
        <w:t xml:space="preserve">    з) не принимать решений о повышении оплаты труда муниципальным служащим</w:t>
      </w:r>
    </w:p>
    <w:p w:rsidR="00000000" w:rsidRDefault="00DE3459">
      <w:pPr>
        <w:pStyle w:val="HTML"/>
      </w:pPr>
      <w:r>
        <w:t>__________________________________________________________________________,</w:t>
      </w:r>
    </w:p>
    <w:p w:rsidR="00000000" w:rsidRDefault="00DE3459">
      <w:pPr>
        <w:pStyle w:val="HTML"/>
      </w:pPr>
      <w:r>
        <w:t>(муниципальное образование Московской области)</w:t>
      </w:r>
    </w:p>
    <w:p w:rsidR="00000000" w:rsidRDefault="00DE3459">
      <w:pPr>
        <w:pStyle w:val="HTML"/>
      </w:pPr>
      <w:r>
        <w:t>кроме случаев, когда решения о повышении оплаты труда принимаются  органами</w:t>
      </w:r>
    </w:p>
    <w:p w:rsidR="00000000" w:rsidRDefault="00DE3459">
      <w:pPr>
        <w:pStyle w:val="HTML"/>
      </w:pPr>
      <w:r>
        <w:t>государственной власти Московской области;</w:t>
      </w:r>
    </w:p>
    <w:p w:rsidR="00000000" w:rsidRDefault="00DE3459">
      <w:pPr>
        <w:pStyle w:val="just"/>
      </w:pPr>
      <w:r>
        <w:t>и) осуществлять мероприятия по ликвидации (сокращению) кредиторской задолженности бюджетных учреждений;</w:t>
      </w:r>
    </w:p>
    <w:p w:rsidR="00000000" w:rsidRDefault="00DE3459">
      <w:pPr>
        <w:pStyle w:val="just"/>
      </w:pPr>
      <w:r>
        <w:t>к) принимать меры к урегулировани</w:t>
      </w:r>
      <w:r>
        <w:t>ю (сокращению) задолженности по долговым обязательствам муниципального образования;</w:t>
      </w:r>
    </w:p>
    <w:p w:rsidR="00000000" w:rsidRDefault="00DE3459">
      <w:pPr>
        <w:pStyle w:val="just"/>
      </w:pPr>
      <w:r>
        <w:t>л) принимать меры по сокращению объема недоимки по местным и региональным налогам и сборам;</w:t>
      </w:r>
    </w:p>
    <w:p w:rsidR="00000000" w:rsidRDefault="00DE3459">
      <w:pPr>
        <w:pStyle w:val="just"/>
      </w:pPr>
      <w:r>
        <w:t>м) обеспечивать увеличение поступлений неналоговых доходов в местный бюджет, в т</w:t>
      </w:r>
      <w:r>
        <w:t>ом числе установить долю прибыли муниципальных унитарных предприятий, подлежащей зачислению в местный бюджет;</w:t>
      </w:r>
    </w:p>
    <w:p w:rsidR="00000000" w:rsidRDefault="00DE3459">
      <w:pPr>
        <w:pStyle w:val="just"/>
      </w:pPr>
      <w:r>
        <w:t>н) проводить оценку результатов деятельности муниципальных унитарных предприятий и организаций; разработать программу мероприятий по ликвидации уб</w:t>
      </w:r>
      <w:r>
        <w:t>ыточности указанных предприятий;</w:t>
      </w:r>
    </w:p>
    <w:p w:rsidR="00000000" w:rsidRDefault="00DE3459">
      <w:pPr>
        <w:pStyle w:val="just"/>
      </w:pPr>
      <w:r>
        <w:t>о) рассмотреть возможность уменьшения количества льготных категорий налогоплательщиков и изменения налоговых ставок с целью увеличения налоговых поступлений в местный бюджет;</w:t>
      </w:r>
    </w:p>
    <w:p w:rsidR="00000000" w:rsidRDefault="00DE3459">
      <w:pPr>
        <w:pStyle w:val="just"/>
      </w:pPr>
      <w:r>
        <w:t>п) добиваться снижения дефицита бюджета;</w:t>
      </w:r>
    </w:p>
    <w:p w:rsidR="00000000" w:rsidRDefault="00DE3459">
      <w:pPr>
        <w:pStyle w:val="just"/>
      </w:pPr>
      <w:r>
        <w:t>р) обес</w:t>
      </w:r>
      <w:r>
        <w:t>печить увеличение доли расходов местного бюджета, сформированных программно-целевым методом.</w:t>
      </w:r>
    </w:p>
    <w:p w:rsidR="00000000" w:rsidRDefault="00DE3459">
      <w:pPr>
        <w:pStyle w:val="just"/>
      </w:pPr>
      <w:r>
        <w:t>2.2. Отчетность о выполнении мер по повышению эффективности использования бюджетных средств и увеличению поступлений налоговых и неналоговых доходов в местный бюдж</w:t>
      </w:r>
      <w:r>
        <w:t>ет, указанных в пункте 2.1 настоящего Соглашения, представляется в Министерство финансов Московской области не позднее 1 августа (по данным за полугодие текущего года) и 1 марта (по данным за отчетный год) по форме согласно приложению к настоящему Соглашен</w:t>
      </w:r>
      <w:r>
        <w:t>ию с приложением информации, характеризующей выполнение мероприятий, в том числе не нашедших отражения в приложении.</w:t>
      </w:r>
    </w:p>
    <w:p w:rsidR="00000000" w:rsidRDefault="00DE3459">
      <w:pPr>
        <w:pStyle w:val="just"/>
      </w:pPr>
      <w:r>
        <w:t>2.3. Министерство вправе:</w:t>
      </w:r>
    </w:p>
    <w:p w:rsidR="00000000" w:rsidRDefault="00DE3459">
      <w:pPr>
        <w:pStyle w:val="HTML"/>
      </w:pPr>
      <w:r>
        <w:t xml:space="preserve">    2.3.1. Принимать решение о приостановлении (сокращении)  предоставления</w:t>
      </w:r>
    </w:p>
    <w:p w:rsidR="00000000" w:rsidRDefault="00DE3459">
      <w:pPr>
        <w:pStyle w:val="HTML"/>
      </w:pPr>
      <w:r>
        <w:t>межбюджетных  трансфертов  из бюджета</w:t>
      </w:r>
      <w:r>
        <w:t xml:space="preserve">  Московской  области  (за исключением</w:t>
      </w:r>
    </w:p>
    <w:p w:rsidR="00000000" w:rsidRDefault="00DE3459">
      <w:pPr>
        <w:pStyle w:val="HTML"/>
      </w:pPr>
      <w:r>
        <w:t>субвенций)  Получателю  межбюджетных  трансфертов в случае невыполнения или</w:t>
      </w:r>
    </w:p>
    <w:p w:rsidR="00000000" w:rsidRDefault="00DE3459">
      <w:pPr>
        <w:pStyle w:val="HTML"/>
      </w:pPr>
      <w:r>
        <w:t>нарушения  выполнения,  предусмотренных  в пункте 2.1 настоящего Соглашения</w:t>
      </w:r>
    </w:p>
    <w:p w:rsidR="00000000" w:rsidRDefault="00DE3459">
      <w:pPr>
        <w:pStyle w:val="HTML"/>
      </w:pPr>
      <w:r>
        <w:t xml:space="preserve">обязанностей    Получателя    межбюджетных    трансфертов    по  </w:t>
      </w:r>
      <w:r>
        <w:t xml:space="preserve"> повышению</w:t>
      </w:r>
    </w:p>
    <w:p w:rsidR="00000000" w:rsidRDefault="00DE3459">
      <w:pPr>
        <w:pStyle w:val="HTML"/>
      </w:pPr>
      <w:r>
        <w:t>эффективности  использования  бюджетных  средств  и  увеличению поступлений</w:t>
      </w:r>
    </w:p>
    <w:p w:rsidR="00000000" w:rsidRDefault="00DE3459">
      <w:pPr>
        <w:pStyle w:val="HTML"/>
      </w:pPr>
      <w:r>
        <w:t>налоговых  и  неналоговых доходов местного бюджета, а также непредставления</w:t>
      </w:r>
    </w:p>
    <w:p w:rsidR="00000000" w:rsidRDefault="00DE3459">
      <w:pPr>
        <w:pStyle w:val="HTML"/>
      </w:pPr>
      <w:r>
        <w:t>отчетности  об  исполнении указанных мер в срок, установленный в пункте 2.2</w:t>
      </w:r>
    </w:p>
    <w:p w:rsidR="00000000" w:rsidRDefault="00DE3459">
      <w:pPr>
        <w:pStyle w:val="HTML"/>
      </w:pPr>
      <w:r>
        <w:t>раздела   2   нас</w:t>
      </w:r>
      <w:r>
        <w:t>тоящего   Соглашения   до   полного  устранения  нарушений</w:t>
      </w:r>
    </w:p>
    <w:p w:rsidR="00000000" w:rsidRDefault="00DE3459">
      <w:pPr>
        <w:pStyle w:val="HTML"/>
      </w:pPr>
      <w:r>
        <w:t>администрацией ____________________________________________________________</w:t>
      </w:r>
    </w:p>
    <w:p w:rsidR="00000000" w:rsidRDefault="00DE3459">
      <w:pPr>
        <w:pStyle w:val="HTML"/>
      </w:pPr>
      <w:r>
        <w:t>(муниципальное образование Московской области)</w:t>
      </w:r>
    </w:p>
    <w:p w:rsidR="00000000" w:rsidRDefault="00DE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59">
      <w:pPr>
        <w:pStyle w:val="3"/>
        <w:rPr>
          <w:rFonts w:eastAsia="Times New Roman"/>
        </w:rPr>
      </w:pPr>
      <w:r>
        <w:rPr>
          <w:rFonts w:eastAsia="Times New Roman"/>
        </w:rPr>
        <w:t>3. Внесение изменений и дополнений в Соглашение</w:t>
      </w:r>
    </w:p>
    <w:p w:rsidR="00000000" w:rsidRDefault="00DE3459">
      <w:pPr>
        <w:pStyle w:val="just"/>
      </w:pPr>
      <w:r>
        <w:t>3.1. По взаимному соглаше</w:t>
      </w:r>
      <w:r>
        <w:t>нию Сторон и в соответствии с действующим законодательством Российской Федерации в настоящее Соглашение могут быть внесены изменения и дополнения путем подписания дополнительного соглашения, являющегося неотъемлемой частью настоящего Соглашения.</w:t>
      </w:r>
    </w:p>
    <w:p w:rsidR="00000000" w:rsidRDefault="00DE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59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DE3459">
      <w:pPr>
        <w:pStyle w:val="HTML"/>
      </w:pPr>
      <w:r>
        <w:t xml:space="preserve">    4.1. Настоящее  Соглашение  вступает  в  силу с  момента его подписания</w:t>
      </w:r>
    </w:p>
    <w:p w:rsidR="00000000" w:rsidRDefault="00DE3459">
      <w:pPr>
        <w:pStyle w:val="HTML"/>
      </w:pPr>
      <w:r>
        <w:t>Сторонами  и  действует  до  года, в котором в бюджете ____________________</w:t>
      </w:r>
    </w:p>
    <w:p w:rsidR="00000000" w:rsidRDefault="00DE3459">
      <w:pPr>
        <w:pStyle w:val="HTML"/>
      </w:pPr>
      <w:r>
        <w:t>(муниципальное</w:t>
      </w:r>
    </w:p>
    <w:p w:rsidR="00000000" w:rsidRDefault="00DE3459">
      <w:pPr>
        <w:pStyle w:val="HTML"/>
      </w:pPr>
      <w:r>
        <w:t>__________________________________ доля межбюджетных трансфер</w:t>
      </w:r>
      <w:r>
        <w:t>тов из бюджета</w:t>
      </w:r>
    </w:p>
    <w:p w:rsidR="00000000" w:rsidRDefault="00DE3459">
      <w:pPr>
        <w:pStyle w:val="HTML"/>
      </w:pPr>
      <w:r>
        <w:t>образование Московской области)</w:t>
      </w:r>
    </w:p>
    <w:p w:rsidR="00000000" w:rsidRDefault="00DE3459">
      <w:pPr>
        <w:pStyle w:val="HTML"/>
      </w:pPr>
      <w:r>
        <w:t>Московской области (за исключением субвенций) и (или)  налоговых доходов по</w:t>
      </w:r>
    </w:p>
    <w:p w:rsidR="00000000" w:rsidRDefault="00DE3459">
      <w:pPr>
        <w:pStyle w:val="HTML"/>
      </w:pPr>
      <w:r>
        <w:t>дополнительным нормативам  отчислений в течение двух   из  трех   последних</w:t>
      </w:r>
    </w:p>
    <w:p w:rsidR="00000000" w:rsidRDefault="00DE3459">
      <w:pPr>
        <w:pStyle w:val="HTML"/>
      </w:pPr>
      <w:r>
        <w:t xml:space="preserve">отчетных финансовых лет не будет превышать  70 процентов </w:t>
      </w:r>
      <w:r>
        <w:t>объема собственных</w:t>
      </w:r>
    </w:p>
    <w:p w:rsidR="00000000" w:rsidRDefault="00DE3459">
      <w:pPr>
        <w:pStyle w:val="HTML"/>
      </w:pPr>
      <w:r>
        <w:t>доходов местного бюджета.</w:t>
      </w:r>
    </w:p>
    <w:p w:rsidR="00000000" w:rsidRDefault="00DE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59">
      <w:pPr>
        <w:pStyle w:val="3"/>
        <w:rPr>
          <w:rFonts w:eastAsia="Times New Roman"/>
        </w:rPr>
      </w:pPr>
      <w:r>
        <w:rPr>
          <w:rFonts w:eastAsia="Times New Roman"/>
        </w:rPr>
        <w:t>5. Другие условия</w:t>
      </w:r>
    </w:p>
    <w:p w:rsidR="00000000" w:rsidRDefault="00DE3459">
      <w:pPr>
        <w:pStyle w:val="just"/>
      </w:pPr>
      <w:r>
        <w:t>5.1. Настоящее Соглашение составлено на ____ листах, в 2 экземплярах, имеющих равную юридическую силу, по одному для каждой из Сторон.</w:t>
      </w:r>
    </w:p>
    <w:p w:rsidR="00000000" w:rsidRDefault="00DE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59">
      <w:pPr>
        <w:pStyle w:val="HTML"/>
      </w:pPr>
      <w:r>
        <w:t>От Министерства:                        От получателя</w:t>
      </w:r>
    </w:p>
    <w:p w:rsidR="00000000" w:rsidRDefault="00DE3459">
      <w:pPr>
        <w:pStyle w:val="HTML"/>
      </w:pPr>
      <w:r>
        <w:t>ме</w:t>
      </w:r>
      <w:r>
        <w:t>жбюджетных трансфертов:</w:t>
      </w:r>
    </w:p>
    <w:p w:rsidR="00000000" w:rsidRDefault="00DE3459">
      <w:pPr>
        <w:pStyle w:val="HTML"/>
      </w:pPr>
    </w:p>
    <w:p w:rsidR="00000000" w:rsidRDefault="00DE3459">
      <w:pPr>
        <w:pStyle w:val="HTML"/>
      </w:pPr>
      <w:r>
        <w:t>______________________________          ___________________________________</w:t>
      </w:r>
    </w:p>
    <w:p w:rsidR="00000000" w:rsidRDefault="00DE3459">
      <w:pPr>
        <w:pStyle w:val="HTML"/>
      </w:pPr>
      <w:r>
        <w:t>______________________________          ___________________________________</w:t>
      </w:r>
    </w:p>
    <w:p w:rsidR="00000000" w:rsidRDefault="00DE3459">
      <w:pPr>
        <w:pStyle w:val="HTML"/>
      </w:pPr>
      <w:r>
        <w:t>(должность, фамилия, инициалы)             (должность, фамилия, инициалы)</w:t>
      </w:r>
    </w:p>
    <w:p w:rsidR="00000000" w:rsidRDefault="00DE3459">
      <w:pPr>
        <w:pStyle w:val="HTML"/>
      </w:pPr>
    </w:p>
    <w:p w:rsidR="00000000" w:rsidRDefault="00DE3459">
      <w:pPr>
        <w:pStyle w:val="HTML"/>
      </w:pPr>
      <w:r>
        <w:t>"__"</w:t>
      </w:r>
      <w:r>
        <w:t xml:space="preserve"> ___________ 20__ г.                "__" ______________ 20__ г.</w:t>
      </w:r>
    </w:p>
    <w:p w:rsidR="00000000" w:rsidRDefault="00DE3459">
      <w:pPr>
        <w:pStyle w:val="HTML"/>
      </w:pPr>
    </w:p>
    <w:p w:rsidR="00000000" w:rsidRDefault="00DE3459">
      <w:pPr>
        <w:pStyle w:val="HTML"/>
      </w:pPr>
      <w:r>
        <w:t>М.П.                                        М.П.</w:t>
      </w:r>
    </w:p>
    <w:p w:rsidR="00000000" w:rsidRDefault="00DE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59">
      <w:pPr>
        <w:pStyle w:val="right"/>
      </w:pPr>
      <w:r>
        <w:t>Источник - Распоряжение Минфина МО от 12.05.2010 № 30 (с изменениями и дополнениями на 2010 год)</w:t>
      </w:r>
    </w:p>
    <w:p w:rsidR="00000000" w:rsidRDefault="00DE3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y/soglashenie_o_merax_po_povysheniyu_effektivnosti_ispolzovaniya_byudzhetnyx_sredstv_i_uvelicheniyu_postuplen.htm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59"/>
    <w:rsid w:val="00D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C3308-9019-4CDC-8FD3-3DA42722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merax_po_povysheniyu_effektivnosti_ispolzovaniya_byudzhetnyx_sredstv_i_uvelicheniyu_postup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1564</Words>
  <Characters>8919</Characters>
  <Application>Microsoft Office Word</Application>
  <DocSecurity>0</DocSecurity>
  <Lines>74</Lines>
  <Paragraphs>20</Paragraphs>
  <ScaleCrop>false</ScaleCrop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2022-08-21T17:05:00Z</dcterms:created>
  <dcterms:modified xsi:type="dcterms:W3CDTF">2022-08-21T17:05:00Z</dcterms:modified>
</cp:coreProperties>
</file>