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F2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труда и социальной защиты Российской Федерации и высшим </w:t>
      </w:r>
      <w:r>
        <w:rPr>
          <w:rFonts w:eastAsia="Times New Roman"/>
        </w:rPr>
        <w:t>исполнительным органом государственной власти субъекта Российской Федерации об обеспечении достижения в 2014 - 2018 годах целевых показателей (нормативов) оптимизации сети государственных (муниципальных) учреждений социального обслуживания, определенных ре</w:t>
      </w:r>
      <w:r>
        <w:rPr>
          <w:rFonts w:eastAsia="Times New Roman"/>
        </w:rPr>
        <w:t>гиональным планом мероприятий ("дорожной картой") "Повышение эффективности и качества услуг в сфере социального обслуживания населения (2013 - 2018 годы)" (образец формы)</w:t>
      </w:r>
    </w:p>
    <w:p w:rsidR="00000000" w:rsidRDefault="00113F2D">
      <w:pPr>
        <w:pStyle w:val="right"/>
      </w:pPr>
      <w:r>
        <w:t>Утвержден Приказом Министерства труда и социальной защиты Российской Федерации от 5 м</w:t>
      </w:r>
      <w:r>
        <w:t>ая 2014 г. N 288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right"/>
      </w:pPr>
      <w:r>
        <w:t>Образец формы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3"/>
        <w:rPr>
          <w:rFonts w:eastAsia="Times New Roman"/>
        </w:rPr>
      </w:pPr>
      <w:r>
        <w:rPr>
          <w:rFonts w:eastAsia="Times New Roman"/>
        </w:rPr>
        <w:t>СОГЛАШЕНИЕ между Министерством труда и социальной защиты Российской Федерации и ____________________________________________________ (наименование высшего исполнительного органа государственной власти субъекта Российской Фе</w:t>
      </w:r>
      <w:r>
        <w:rPr>
          <w:rFonts w:eastAsia="Times New Roman"/>
        </w:rPr>
        <w:t>дерации ____________________________________________________ (далее - уполномоченный орган) об обеспечении достижения в 2014 - 2018 годах целевых показателей (нормативов) оптимизации сети государственных (муниципальных) учреждений социального обслуживания,</w:t>
      </w:r>
      <w:r>
        <w:rPr>
          <w:rFonts w:eastAsia="Times New Roman"/>
        </w:rPr>
        <w:t xml:space="preserve"> определенных региональным планом мероприятий ("дорожной картой") "Повышение </w:t>
      </w:r>
      <w:r>
        <w:rPr>
          <w:rFonts w:eastAsia="Times New Roman"/>
        </w:rPr>
        <w:lastRenderedPageBreak/>
        <w:t>эффективности и качества услуг в сфере социального обслуживания населения (2013 - 2018 годы)"</w:t>
      </w:r>
    </w:p>
    <w:p w:rsidR="00000000" w:rsidRDefault="00113F2D">
      <w:pPr>
        <w:pStyle w:val="left"/>
      </w:pPr>
      <w:r>
        <w:t>Регистрационный N ______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HTML"/>
      </w:pPr>
      <w:r>
        <w:t xml:space="preserve">г. Москва                                          от "__" </w:t>
      </w:r>
      <w:r>
        <w:t>________ 201_ г.</w:t>
      </w:r>
    </w:p>
    <w:p w:rsidR="00000000" w:rsidRDefault="00113F2D">
      <w:pPr>
        <w:pStyle w:val="HTML"/>
      </w:pPr>
    </w:p>
    <w:p w:rsidR="00000000" w:rsidRDefault="00113F2D">
      <w:pPr>
        <w:pStyle w:val="HTML"/>
      </w:pPr>
      <w:r>
        <w:t>Министерство  труда и социальной  защиты  Российской  Федерации,  именуемое</w:t>
      </w:r>
    </w:p>
    <w:p w:rsidR="00000000" w:rsidRDefault="00113F2D">
      <w:pPr>
        <w:pStyle w:val="HTML"/>
      </w:pPr>
      <w:r>
        <w:t>в  дальнейшем  "Министерство",  в  лице  Министра труда и социальной защиты</w:t>
      </w:r>
    </w:p>
    <w:p w:rsidR="00000000" w:rsidRDefault="00113F2D">
      <w:pPr>
        <w:pStyle w:val="HTML"/>
      </w:pPr>
      <w:r>
        <w:t>Российской   Федерации   Максима  Анатольевича  Топилина,  действующего  на</w:t>
      </w:r>
    </w:p>
    <w:p w:rsidR="00000000" w:rsidRDefault="00113F2D">
      <w:pPr>
        <w:pStyle w:val="HTML"/>
      </w:pPr>
      <w:r>
        <w:t xml:space="preserve">основании </w:t>
      </w:r>
      <w:r>
        <w:t xml:space="preserve"> Положения  о  Министерстве  труда и социальной защиты Российской</w:t>
      </w:r>
    </w:p>
    <w:p w:rsidR="00000000" w:rsidRDefault="00113F2D">
      <w:pPr>
        <w:pStyle w:val="HTML"/>
      </w:pPr>
      <w:r>
        <w:t>Федерации,  утвержденного постановлением Правительства Российской Федерации</w:t>
      </w:r>
    </w:p>
    <w:p w:rsidR="00000000" w:rsidRDefault="00113F2D">
      <w:pPr>
        <w:pStyle w:val="HTML"/>
      </w:pPr>
      <w:r>
        <w:t>от 19 июня 2012 г. N 610, с одной стороны, и ______________________________</w:t>
      </w:r>
    </w:p>
    <w:p w:rsidR="00000000" w:rsidRDefault="00113F2D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113F2D">
      <w:pPr>
        <w:pStyle w:val="HTML"/>
      </w:pPr>
      <w:r>
        <w:t>(наименование уполномоченного органа)</w:t>
      </w:r>
    </w:p>
    <w:p w:rsidR="00000000" w:rsidRDefault="00113F2D">
      <w:pPr>
        <w:pStyle w:val="HTML"/>
      </w:pPr>
      <w:r>
        <w:t>именуемого в дальнейшем "Исполнитель", в лице _____________________________</w:t>
      </w:r>
    </w:p>
    <w:p w:rsidR="00000000" w:rsidRDefault="00113F2D">
      <w:pPr>
        <w:pStyle w:val="HTML"/>
      </w:pPr>
      <w:r>
        <w:t>__________________________________________________________________________,</w:t>
      </w:r>
    </w:p>
    <w:p w:rsidR="00000000" w:rsidRDefault="00113F2D">
      <w:pPr>
        <w:pStyle w:val="HTML"/>
      </w:pPr>
      <w:r>
        <w:t>(наименование должности, Ф.И</w:t>
      </w:r>
      <w:r>
        <w:t>.О. должностного лица)</w:t>
      </w:r>
    </w:p>
    <w:p w:rsidR="00000000" w:rsidRDefault="00113F2D">
      <w:pPr>
        <w:pStyle w:val="HTML"/>
      </w:pPr>
      <w:r>
        <w:t>действующего на основании _________________________________________________</w:t>
      </w:r>
    </w:p>
    <w:p w:rsidR="00000000" w:rsidRDefault="00113F2D">
      <w:pPr>
        <w:pStyle w:val="HTML"/>
      </w:pPr>
      <w:r>
        <w:t>(наименование и реквизиты документа,</w:t>
      </w:r>
    </w:p>
    <w:p w:rsidR="00000000" w:rsidRDefault="00113F2D">
      <w:pPr>
        <w:pStyle w:val="HTML"/>
      </w:pPr>
      <w:r>
        <w:t>подтверждающего полномочия)</w:t>
      </w:r>
    </w:p>
    <w:p w:rsidR="00000000" w:rsidRDefault="00113F2D">
      <w:pPr>
        <w:pStyle w:val="HTML"/>
      </w:pPr>
      <w:r>
        <w:t>__________________________________________________________________________,</w:t>
      </w:r>
    </w:p>
    <w:p w:rsidR="00000000" w:rsidRDefault="00113F2D">
      <w:pPr>
        <w:pStyle w:val="HTML"/>
      </w:pPr>
      <w:r>
        <w:t>с другой стороны</w:t>
      </w:r>
      <w:r>
        <w:t>, именуемые в дальнейшем  "Стороны",  в  рамках  исполнения</w:t>
      </w:r>
    </w:p>
    <w:p w:rsidR="00000000" w:rsidRDefault="00113F2D">
      <w:pPr>
        <w:pStyle w:val="HTML"/>
      </w:pPr>
      <w:r>
        <w:t>поручения  Президента  Российской  Федерации  от 2 апреля 2014 г. N Пр-675,</w:t>
      </w:r>
    </w:p>
    <w:p w:rsidR="00000000" w:rsidRDefault="00113F2D">
      <w:pPr>
        <w:pStyle w:val="HTML"/>
      </w:pPr>
      <w:r>
        <w:t>поручения  Правительства  Российской  Федерации  от  4  апреля  2014  г.  N</w:t>
      </w:r>
    </w:p>
    <w:p w:rsidR="00000000" w:rsidRDefault="00113F2D">
      <w:pPr>
        <w:pStyle w:val="HTML"/>
      </w:pPr>
      <w:r>
        <w:t xml:space="preserve">ОГ-П12-2256  и  </w:t>
      </w:r>
      <w:r>
        <w:t>приказа Минтруда России от 30 апреля 2014 г. N 282 "О плане</w:t>
      </w:r>
    </w:p>
    <w:p w:rsidR="00000000" w:rsidRDefault="00113F2D">
      <w:pPr>
        <w:pStyle w:val="HTML"/>
      </w:pPr>
      <w:r>
        <w:t>мероприятий  ("дорожной карты") "Повышение эффективности и качества услуг в</w:t>
      </w:r>
    </w:p>
    <w:p w:rsidR="00000000" w:rsidRDefault="00113F2D">
      <w:pPr>
        <w:pStyle w:val="HTML"/>
      </w:pPr>
      <w:r>
        <w:t>сфере   социального  обслуживания населения (2013 - 2018  годы)"  заключили</w:t>
      </w:r>
    </w:p>
    <w:p w:rsidR="00000000" w:rsidRDefault="00113F2D">
      <w:pPr>
        <w:pStyle w:val="HTML"/>
      </w:pPr>
      <w:r>
        <w:t>настоящее Соглашение о нижеследующем: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3"/>
        <w:rPr>
          <w:rFonts w:eastAsia="Times New Roman"/>
        </w:rPr>
      </w:pPr>
      <w:r>
        <w:rPr>
          <w:rFonts w:eastAsia="Times New Roman"/>
        </w:rPr>
        <w:t>I. ПР</w:t>
      </w:r>
      <w:r>
        <w:rPr>
          <w:rFonts w:eastAsia="Times New Roman"/>
        </w:rPr>
        <w:t>ЕДМЕТ СОГЛАШЕНИЯ</w:t>
      </w:r>
    </w:p>
    <w:p w:rsidR="00000000" w:rsidRDefault="00113F2D">
      <w:pPr>
        <w:pStyle w:val="just"/>
      </w:pPr>
      <w:r>
        <w:t>1. В соответствии с настоящим соглашением Исполнитель обязуется обеспечить:</w:t>
      </w:r>
    </w:p>
    <w:p w:rsidR="00000000" w:rsidRDefault="00113F2D">
      <w:pPr>
        <w:pStyle w:val="HTML"/>
      </w:pPr>
      <w:r>
        <w:t xml:space="preserve">    а)  обязательное  достижение  в  2014  - 2018 годах целевых показателей</w:t>
      </w:r>
    </w:p>
    <w:p w:rsidR="00000000" w:rsidRDefault="00113F2D">
      <w:pPr>
        <w:pStyle w:val="HTML"/>
      </w:pPr>
      <w:r>
        <w:t>(нормативов)  оптимизации  сети  государственных (муниципальных) учреждений</w:t>
      </w:r>
    </w:p>
    <w:p w:rsidR="00000000" w:rsidRDefault="00113F2D">
      <w:pPr>
        <w:pStyle w:val="HTML"/>
      </w:pPr>
      <w:r>
        <w:t>социального</w:t>
      </w:r>
      <w:r>
        <w:t xml:space="preserve">   обслуживания,   определенных  планом  мероприятий  "Повышение</w:t>
      </w:r>
    </w:p>
    <w:p w:rsidR="00000000" w:rsidRDefault="00113F2D">
      <w:pPr>
        <w:pStyle w:val="HTML"/>
      </w:pPr>
      <w:r>
        <w:t>эффективности  и  качества услуг в сфере социального обслуживания населения</w:t>
      </w:r>
    </w:p>
    <w:p w:rsidR="00000000" w:rsidRDefault="00113F2D">
      <w:pPr>
        <w:pStyle w:val="HTML"/>
      </w:pPr>
      <w:r>
        <w:t>(2013 - 2018 годы)" _______________________________________________________</w:t>
      </w:r>
    </w:p>
    <w:p w:rsidR="00000000" w:rsidRDefault="00113F2D">
      <w:pPr>
        <w:pStyle w:val="HTML"/>
      </w:pPr>
      <w:r>
        <w:t>(наименование субъекта Российской Федер</w:t>
      </w:r>
      <w:r>
        <w:t>ации)</w:t>
      </w:r>
    </w:p>
    <w:p w:rsidR="00000000" w:rsidRDefault="00113F2D">
      <w:pPr>
        <w:pStyle w:val="HTML"/>
      </w:pPr>
      <w:r>
        <w:t>(далее  -  "дорожная  карта"),  приведенных  в  приложении   к   настоящему</w:t>
      </w:r>
    </w:p>
    <w:p w:rsidR="00000000" w:rsidRDefault="00113F2D">
      <w:pPr>
        <w:pStyle w:val="HTML"/>
      </w:pPr>
      <w:r>
        <w:t>Соглашению;</w:t>
      </w:r>
    </w:p>
    <w:p w:rsidR="00000000" w:rsidRDefault="00113F2D">
      <w:pPr>
        <w:pStyle w:val="just"/>
      </w:pPr>
      <w:r>
        <w:t xml:space="preserve">б) привлечение средств, получаемых за счет реорганизации неэффективных учреждений социального обслуживания, для повышения заработной платы социальных работников, </w:t>
      </w:r>
      <w:r>
        <w:t>посредством проведения мероприятий по оптимизации сети учреждений, включая средства от реструктуризации сети, оптимизации численности работников, в том числе административно-управленческого персонала, сокращения и оптимизации расходов на содержание учрежде</w:t>
      </w:r>
      <w:r>
        <w:t>ний, приведенных в приложении к настоящему Соглашению;</w:t>
      </w:r>
    </w:p>
    <w:p w:rsidR="00000000" w:rsidRDefault="00113F2D">
      <w:pPr>
        <w:pStyle w:val="just"/>
      </w:pPr>
      <w:r>
        <w:t>в) выполнение условий настоящего Соглашения.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РЕАЛИЗАЦИИ СОГЛАШЕНИЯ</w:t>
      </w:r>
    </w:p>
    <w:p w:rsidR="00000000" w:rsidRDefault="00113F2D">
      <w:pPr>
        <w:pStyle w:val="just"/>
      </w:pPr>
      <w:r>
        <w:lastRenderedPageBreak/>
        <w:t>2. Наличие утвержденной нормативным правовым актом субъекта Российской Федерации и согласованной с Минтрудом Ро</w:t>
      </w:r>
      <w:r>
        <w:t>ссии "дорожной карты".</w:t>
      </w:r>
    </w:p>
    <w:p w:rsidR="00000000" w:rsidRDefault="00113F2D">
      <w:pPr>
        <w:pStyle w:val="just"/>
      </w:pPr>
      <w:r>
        <w:t>3. Обеспечение достижения показателей реализация "дорожной карты".</w:t>
      </w:r>
    </w:p>
    <w:p w:rsidR="00000000" w:rsidRDefault="00113F2D">
      <w:pPr>
        <w:pStyle w:val="just"/>
      </w:pPr>
      <w:r>
        <w:t>4. Обеспечение повышения заработной платы социальных работников, поименованных в Указе Президента Российской Федерации от 7 мая 2012 г. N 597 "О мероприятиях по реали</w:t>
      </w:r>
      <w:r>
        <w:t>зации государственной социальной политики".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113F2D">
      <w:pPr>
        <w:pStyle w:val="just"/>
      </w:pPr>
      <w:r>
        <w:t>5. Министерство обязуется:</w:t>
      </w:r>
    </w:p>
    <w:p w:rsidR="00000000" w:rsidRDefault="00113F2D">
      <w:pPr>
        <w:pStyle w:val="just"/>
      </w:pPr>
      <w:r>
        <w:t>а) оказывать методическую поддержку при реализации мероприятий "дорожной карты";</w:t>
      </w:r>
    </w:p>
    <w:p w:rsidR="00000000" w:rsidRDefault="00113F2D">
      <w:pPr>
        <w:pStyle w:val="just"/>
      </w:pPr>
      <w:r>
        <w:t>б) направлять в Минфин России предложения об учете уровней достижения И</w:t>
      </w:r>
      <w:r>
        <w:t>сполнителем целевых показателей (нормативов), указанных в подпунктах "а" и "б" пункта 1 настоящего Соглашения, при выделении дотации на частичную компенсацию дополнительных расходов на повышение оплаты труда работников бюджетной сферы, в 10-дневный срок по</w:t>
      </w:r>
      <w:r>
        <w:t>сле получения информации, представляемой Исполнителем на основании пункта "г" пункта 6 настоящего Соглашения;</w:t>
      </w:r>
    </w:p>
    <w:p w:rsidR="00000000" w:rsidRDefault="00113F2D">
      <w:pPr>
        <w:pStyle w:val="just"/>
      </w:pPr>
      <w:r>
        <w:t>в) обеспечить мониторинг достижения целевых показателей, определенных "дорожной картой".</w:t>
      </w:r>
    </w:p>
    <w:p w:rsidR="00000000" w:rsidRDefault="00113F2D">
      <w:pPr>
        <w:pStyle w:val="just"/>
      </w:pPr>
      <w:r>
        <w:t>6. Исполнитель обязуется обеспечить:</w:t>
      </w:r>
    </w:p>
    <w:p w:rsidR="00000000" w:rsidRDefault="00113F2D">
      <w:pPr>
        <w:pStyle w:val="just"/>
      </w:pPr>
      <w:r>
        <w:t>а) достижение целевых показателей (нормативов), указанных в пункте 1 настоящего Соглашения;</w:t>
      </w:r>
    </w:p>
    <w:p w:rsidR="00000000" w:rsidRDefault="00113F2D">
      <w:pPr>
        <w:pStyle w:val="just"/>
      </w:pPr>
      <w:r>
        <w:t xml:space="preserve">б) повышение заработной платы социальных работников в соответствии с Указом Президента Российской Федерации от 7 мая 2012 г. N </w:t>
      </w:r>
      <w:r>
        <w:t>597 "О мероприятиях по реализации государственной социальной политики";</w:t>
      </w:r>
    </w:p>
    <w:p w:rsidR="00000000" w:rsidRDefault="00113F2D">
      <w:pPr>
        <w:pStyle w:val="just"/>
      </w:pPr>
      <w:r>
        <w:t>в) направление средств, получаемых от экономии в результате оптимизации расходов, на повышение оплаты труда социальных работников, поименованных в пункте 4 настоящего Соглашения;</w:t>
      </w:r>
    </w:p>
    <w:p w:rsidR="00000000" w:rsidRDefault="00113F2D">
      <w:pPr>
        <w:pStyle w:val="just"/>
      </w:pPr>
      <w:r>
        <w:t>г) еж</w:t>
      </w:r>
      <w:r>
        <w:t>егодное представление в Министерство информации об уровне достижения Исполнителем целевых показателей (нормативов), указанных в подпунктах "а" и "б" пункта 1 настоящего Соглашения (до 1 марта - за предыдущий год, за I полугодие отчетного года - до 1 сентяб</w:t>
      </w:r>
      <w:r>
        <w:t>ря);</w:t>
      </w:r>
    </w:p>
    <w:p w:rsidR="00000000" w:rsidRDefault="00113F2D">
      <w:pPr>
        <w:pStyle w:val="just"/>
      </w:pPr>
      <w:r>
        <w:t>д) выполнение иных обязательств, установленных законодательством Российской Федерации и настоящим Соглашением.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113F2D">
      <w:pPr>
        <w:pStyle w:val="just"/>
      </w:pPr>
      <w:r>
        <w:lastRenderedPageBreak/>
        <w:t>7. За неисполнение или ненадлежащее исполнение условий настоящего Соглашения Стороны несут ответственность, пред</w:t>
      </w:r>
      <w:r>
        <w:t>усмотренную законодательством Российской Федерации.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СОГЛАШЕНИЯ</w:t>
      </w:r>
    </w:p>
    <w:p w:rsidR="00000000" w:rsidRDefault="00113F2D">
      <w:pPr>
        <w:pStyle w:val="just"/>
      </w:pPr>
      <w:r>
        <w:t>8. Настоящее Соглашение вступает в силу с даты подписания обеими Сторонами и действует до полного исполнения Сторонами своих обязательств.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3"/>
        <w:rPr>
          <w:rFonts w:eastAsia="Times New Roman"/>
        </w:rPr>
      </w:pPr>
      <w:r>
        <w:rPr>
          <w:rFonts w:eastAsia="Times New Roman"/>
        </w:rPr>
        <w:t>VI. ПОРЯДОК РАССМОТРЕНИЯ СПОРОВ (РА</w:t>
      </w:r>
      <w:r>
        <w:rPr>
          <w:rFonts w:eastAsia="Times New Roman"/>
        </w:rPr>
        <w:t>ЗНОГЛАСИЙ)</w:t>
      </w:r>
    </w:p>
    <w:p w:rsidR="00000000" w:rsidRDefault="00113F2D">
      <w:pPr>
        <w:pStyle w:val="just"/>
      </w:pPr>
      <w:r>
        <w:t>9. Споры (разногласия), возникающие между Сторонами в связи с исполнением настоящего Соглашения, разрешаются ими путем проведения переговоров с оформлением соответствующих протоколов или иных документов, подписанных уполномоченными представителя</w:t>
      </w:r>
      <w:r>
        <w:t>ми Сторон.</w:t>
      </w:r>
    </w:p>
    <w:p w:rsidR="00000000" w:rsidRDefault="00113F2D">
      <w:pPr>
        <w:pStyle w:val="just"/>
      </w:pPr>
      <w:r>
        <w:t>10. В случае невозможности урегулирования споры (разногласия) подлежат рассмотрению в порядке, установленном законодательством Российской Федерации.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113F2D">
      <w:pPr>
        <w:pStyle w:val="just"/>
      </w:pPr>
      <w:r>
        <w:t>11. Изменения в настоящее Соглашение вносятся по согласованию Сто</w:t>
      </w:r>
      <w:r>
        <w:t>рон путем оформления дополнительного соглашения.</w:t>
      </w:r>
    </w:p>
    <w:p w:rsidR="00000000" w:rsidRDefault="00113F2D">
      <w:pPr>
        <w:pStyle w:val="just"/>
      </w:pPr>
      <w:r>
        <w:t>12. 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3"/>
        <w:rPr>
          <w:rFonts w:eastAsia="Times New Roman"/>
        </w:rPr>
      </w:pPr>
      <w:r>
        <w:rPr>
          <w:rFonts w:eastAsia="Times New Roman"/>
        </w:rPr>
        <w:t>VIII. ПОДПИСИ СТОРОН</w:t>
      </w:r>
    </w:p>
    <w:p w:rsidR="00000000" w:rsidRDefault="00113F2D">
      <w:pPr>
        <w:pStyle w:val="HTML"/>
      </w:pPr>
      <w:r>
        <w:t>Министерство труда и социальной защиты    ______________________</w:t>
      </w:r>
      <w:r>
        <w:t>___________</w:t>
      </w:r>
    </w:p>
    <w:p w:rsidR="00000000" w:rsidRDefault="00113F2D">
      <w:pPr>
        <w:pStyle w:val="HTML"/>
      </w:pPr>
      <w:r>
        <w:t>Российской Федерации                        (наименование уполномоченного</w:t>
      </w:r>
    </w:p>
    <w:p w:rsidR="00000000" w:rsidRDefault="00113F2D">
      <w:pPr>
        <w:pStyle w:val="HTML"/>
      </w:pPr>
      <w:r>
        <w:t>органа)</w:t>
      </w:r>
    </w:p>
    <w:p w:rsidR="00000000" w:rsidRDefault="00113F2D">
      <w:pPr>
        <w:pStyle w:val="HTML"/>
      </w:pPr>
      <w:r>
        <w:t>_________________________________</w:t>
      </w:r>
    </w:p>
    <w:p w:rsidR="00000000" w:rsidRDefault="00113F2D">
      <w:pPr>
        <w:pStyle w:val="HTML"/>
      </w:pPr>
      <w:r>
        <w:t>_________________________________</w:t>
      </w:r>
    </w:p>
    <w:p w:rsidR="00000000" w:rsidRDefault="00113F2D">
      <w:pPr>
        <w:pStyle w:val="HTML"/>
      </w:pPr>
    </w:p>
    <w:p w:rsidR="00000000" w:rsidRDefault="00113F2D">
      <w:pPr>
        <w:pStyle w:val="HTML"/>
      </w:pPr>
      <w:r>
        <w:t>Министр труда и</w:t>
      </w:r>
    </w:p>
    <w:p w:rsidR="00000000" w:rsidRDefault="00113F2D">
      <w:pPr>
        <w:pStyle w:val="HTML"/>
      </w:pPr>
      <w:r>
        <w:t xml:space="preserve">социальной защиты                         </w:t>
      </w:r>
      <w:r>
        <w:t>_________________________________</w:t>
      </w:r>
    </w:p>
    <w:p w:rsidR="00000000" w:rsidRDefault="00113F2D">
      <w:pPr>
        <w:pStyle w:val="HTML"/>
      </w:pPr>
      <w:r>
        <w:t>Российской Федерации                          (наименование должности</w:t>
      </w:r>
    </w:p>
    <w:p w:rsidR="00000000" w:rsidRDefault="00113F2D">
      <w:pPr>
        <w:pStyle w:val="HTML"/>
      </w:pPr>
      <w:r>
        <w:t>должностного лица)</w:t>
      </w:r>
    </w:p>
    <w:p w:rsidR="00000000" w:rsidRDefault="00113F2D">
      <w:pPr>
        <w:pStyle w:val="HTML"/>
      </w:pPr>
      <w:r>
        <w:t>_________________________________</w:t>
      </w:r>
    </w:p>
    <w:p w:rsidR="00000000" w:rsidRDefault="00113F2D">
      <w:pPr>
        <w:pStyle w:val="HTML"/>
      </w:pPr>
      <w:r>
        <w:t>(подпись)</w:t>
      </w:r>
    </w:p>
    <w:p w:rsidR="00000000" w:rsidRDefault="00113F2D">
      <w:pPr>
        <w:pStyle w:val="HTML"/>
      </w:pPr>
      <w:r>
        <w:t>_________________________ /М.А. Топилин   _________________________________</w:t>
      </w:r>
    </w:p>
    <w:p w:rsidR="00000000" w:rsidRDefault="00113F2D">
      <w:pPr>
        <w:pStyle w:val="HTML"/>
      </w:pPr>
      <w:r>
        <w:t>(Ф.И.О. должн</w:t>
      </w:r>
      <w:r>
        <w:t>остного лица)</w:t>
      </w:r>
    </w:p>
    <w:p w:rsidR="00000000" w:rsidRDefault="00113F2D">
      <w:pPr>
        <w:pStyle w:val="HTML"/>
      </w:pPr>
    </w:p>
    <w:p w:rsidR="00000000" w:rsidRDefault="00113F2D">
      <w:pPr>
        <w:pStyle w:val="HTML"/>
      </w:pPr>
      <w:r>
        <w:t>М.П.                                       М.П.</w:t>
      </w:r>
    </w:p>
    <w:p w:rsidR="00000000" w:rsidRDefault="00113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F2D">
      <w:pPr>
        <w:pStyle w:val="right"/>
      </w:pPr>
      <w:r>
        <w:lastRenderedPageBreak/>
        <w:t>Источник - Приказ Минтруда России от 05.05.2014 № 288</w:t>
      </w:r>
    </w:p>
    <w:p w:rsidR="00000000" w:rsidRDefault="00113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https://порядокправа.рф/obrazecy/soglashenie_mezhdu_ministerstvom_truda_i_socialnoj_zashhity_rossijskoj_federacii_i_vysshim_ispol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nitelny.htm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2D"/>
    <w:rsid w:val="0011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A79E7-5270-4C77-875C-954BA8BE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truda_i_socialnoj_zashhity_rossijskoj_federacii_i_vysshim_ispolnit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1219</Words>
  <Characters>6952</Characters>
  <Application>Microsoft Office Word</Application>
  <DocSecurity>0</DocSecurity>
  <Lines>57</Lines>
  <Paragraphs>16</Paragraphs>
  <ScaleCrop>false</ScaleCrop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об обеспечении достижения в 2014 - 2018 годах целевых показателей (нормативов) оптимизации сети государственных (муниципальных) учреждений социального обслуживания, определенных региональным планом мероприятий ("дорожной картой") "Повышение эффективности и качества услуг в сфере социального обслуживания населения (2013 - 2018 годы)" (образец формы)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2022-08-21T16:59:00Z</dcterms:created>
  <dcterms:modified xsi:type="dcterms:W3CDTF">2022-08-21T16:59:00Z</dcterms:modified>
</cp:coreProperties>
</file>