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246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расходов, связанных с производством электрической энергии, производством тепловой энергии, передачей электрической энергии, передачей тепловой энергии (таблица № П1.15)</w:t>
      </w:r>
    </w:p>
    <w:p w:rsidR="00000000" w:rsidRDefault="00EE6246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right"/>
      </w:pPr>
      <w:r>
        <w:t>Таблица N П1.15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расходов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E6246">
      <w:pPr>
        <w:pStyle w:val="3"/>
        <w:rPr>
          <w:rFonts w:eastAsia="Times New Roman"/>
        </w:rPr>
      </w:pPr>
      <w:r>
        <w:rPr>
          <w:rFonts w:eastAsia="Times New Roman"/>
        </w:rPr>
        <w:t>п. п. Наименование показателя Базовый период Период регулирования 1 2 3</w:t>
      </w:r>
      <w:r>
        <w:rPr>
          <w:rFonts w:eastAsia="Times New Roman"/>
        </w:rPr>
        <w:t xml:space="preserve"> 4</w:t>
      </w:r>
    </w:p>
    <w:p w:rsidR="00000000" w:rsidRDefault="00EE6246">
      <w:pPr>
        <w:pStyle w:val="left"/>
      </w:pPr>
      <w:r>
        <w:t>1.</w:t>
      </w:r>
    </w:p>
    <w:p w:rsidR="00000000" w:rsidRDefault="00EE6246">
      <w:pPr>
        <w:pStyle w:val="left"/>
      </w:pPr>
      <w:r>
        <w:t>Сырье, основные материалы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2.</w:t>
      </w:r>
    </w:p>
    <w:p w:rsidR="00000000" w:rsidRDefault="00EE6246">
      <w:pPr>
        <w:pStyle w:val="left"/>
      </w:pPr>
      <w:r>
        <w:t>Вспомогательные материалы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из них на ремонт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3.</w:t>
      </w:r>
    </w:p>
    <w:p w:rsidR="00000000" w:rsidRDefault="00EE6246">
      <w:pPr>
        <w:pStyle w:val="left"/>
      </w:pPr>
      <w:r>
        <w:t>Работы и услуги производственного характера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из них на ремонт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lastRenderedPageBreak/>
        <w:t>4.</w:t>
      </w:r>
    </w:p>
    <w:p w:rsidR="00000000" w:rsidRDefault="00EE6246">
      <w:pPr>
        <w:pStyle w:val="left"/>
      </w:pPr>
      <w:r>
        <w:t>Топливо на технологические цели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5.</w:t>
      </w:r>
    </w:p>
    <w:p w:rsidR="00000000" w:rsidRDefault="00EE6246">
      <w:pPr>
        <w:pStyle w:val="left"/>
      </w:pPr>
      <w:r>
        <w:t>Энергия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5.1.</w:t>
      </w:r>
    </w:p>
    <w:p w:rsidR="00000000" w:rsidRDefault="00EE6246">
      <w:pPr>
        <w:pStyle w:val="left"/>
      </w:pPr>
      <w:r>
        <w:t>Энергия на технологические цели (покупная энергия Таблиц</w:t>
      </w:r>
      <w:r>
        <w:t>а N П1.12)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5.2.</w:t>
      </w:r>
    </w:p>
    <w:p w:rsidR="00000000" w:rsidRDefault="00EE6246">
      <w:pPr>
        <w:pStyle w:val="left"/>
      </w:pPr>
      <w:r>
        <w:t>Энергия на хозяйственные нужды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6.</w:t>
      </w:r>
    </w:p>
    <w:p w:rsidR="00000000" w:rsidRDefault="00EE6246">
      <w:pPr>
        <w:pStyle w:val="left"/>
      </w:pPr>
      <w:r>
        <w:t>Затраты на оплату труда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из них на ремонт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7.</w:t>
      </w:r>
    </w:p>
    <w:p w:rsidR="00000000" w:rsidRDefault="00EE6246">
      <w:pPr>
        <w:pStyle w:val="left"/>
      </w:pPr>
      <w:r>
        <w:t>Отчисления на социальные нужды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из них на ремонт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8.</w:t>
      </w:r>
    </w:p>
    <w:p w:rsidR="00000000" w:rsidRDefault="00EE6246">
      <w:pPr>
        <w:pStyle w:val="left"/>
      </w:pPr>
      <w:r>
        <w:t>Амортизация основных средств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</w:t>
      </w:r>
    </w:p>
    <w:p w:rsidR="00000000" w:rsidRDefault="00EE6246">
      <w:pPr>
        <w:pStyle w:val="left"/>
      </w:pPr>
      <w:r>
        <w:t>Прочие затраты всего, в том числе: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9.1.</w:t>
      </w:r>
    </w:p>
    <w:p w:rsidR="00000000" w:rsidRDefault="00EE6246">
      <w:pPr>
        <w:pStyle w:val="left"/>
      </w:pPr>
      <w:r>
        <w:t>Целевые средства на НИОКР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9.2.</w:t>
      </w:r>
    </w:p>
    <w:p w:rsidR="00000000" w:rsidRDefault="00EE6246">
      <w:pPr>
        <w:pStyle w:val="left"/>
      </w:pPr>
      <w:r>
        <w:t>Средства на страхование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9.3.</w:t>
      </w:r>
    </w:p>
    <w:p w:rsidR="00000000" w:rsidRDefault="00EE6246">
      <w:pPr>
        <w:pStyle w:val="left"/>
      </w:pPr>
      <w:r>
        <w:t>Плата за предельно допустимые выбросы (сбросы)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9.4.</w:t>
      </w:r>
    </w:p>
    <w:p w:rsidR="00000000" w:rsidRDefault="00EE6246">
      <w:pPr>
        <w:pStyle w:val="left"/>
      </w:pPr>
      <w:r>
        <w:t xml:space="preserve">Оплата за услуги по организации функционирования и развитию ЕЭС России, оперативно-диспетчерскому управлению в электроэнергетике, организации функционирования торговой системы оптового рынка электрической энергии (мощности), передаче электрической энергии </w:t>
      </w:r>
      <w:r>
        <w:t>по единой национальной (общероссийской) электрической сети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9.5.</w:t>
      </w:r>
    </w:p>
    <w:p w:rsidR="00000000" w:rsidRDefault="00EE6246">
      <w:pPr>
        <w:pStyle w:val="left"/>
      </w:pPr>
      <w:r>
        <w:t>Отчисления в ремонтный фонд (в случае его формирования)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9.6.</w:t>
      </w:r>
    </w:p>
    <w:p w:rsidR="00000000" w:rsidRDefault="00EE6246">
      <w:pPr>
        <w:pStyle w:val="left"/>
      </w:pPr>
      <w:r>
        <w:t>Водный налог (ГЭС)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9.7.</w:t>
      </w:r>
    </w:p>
    <w:p w:rsidR="00000000" w:rsidRDefault="00EE6246">
      <w:pPr>
        <w:pStyle w:val="left"/>
      </w:pPr>
      <w:r>
        <w:t>Непроизводственные расходы (налоги и другие обязательные платежи и сборы)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9.7.1.</w:t>
      </w:r>
    </w:p>
    <w:p w:rsidR="00000000" w:rsidRDefault="00EE6246">
      <w:pPr>
        <w:pStyle w:val="left"/>
      </w:pPr>
      <w:r>
        <w:t>Налог на землю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9.7.2.</w:t>
      </w:r>
    </w:p>
    <w:p w:rsidR="00000000" w:rsidRDefault="00EE6246">
      <w:pPr>
        <w:pStyle w:val="left"/>
      </w:pPr>
      <w:r>
        <w:t>Налог на пользователей автодорог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9.8.</w:t>
      </w:r>
    </w:p>
    <w:p w:rsidR="00000000" w:rsidRDefault="00EE6246">
      <w:pPr>
        <w:pStyle w:val="left"/>
      </w:pPr>
      <w:r>
        <w:t>Другие затраты, относимые на себестоимость продукции, всего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в т.ч.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9.8.1.</w:t>
      </w:r>
    </w:p>
    <w:p w:rsidR="00000000" w:rsidRDefault="00EE6246">
      <w:pPr>
        <w:pStyle w:val="left"/>
      </w:pPr>
      <w:r>
        <w:t>Арендная плата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10.</w:t>
      </w:r>
    </w:p>
    <w:p w:rsidR="00000000" w:rsidRDefault="00EE6246">
      <w:pPr>
        <w:pStyle w:val="left"/>
      </w:pPr>
      <w:r>
        <w:t>Итого расходов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из них на ремонт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11.</w:t>
      </w:r>
    </w:p>
    <w:p w:rsidR="00000000" w:rsidRDefault="00EE6246">
      <w:pPr>
        <w:pStyle w:val="left"/>
      </w:pPr>
      <w:r>
        <w:t>Недополученный по независящим причинам доход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12.</w:t>
      </w:r>
    </w:p>
    <w:p w:rsidR="00000000" w:rsidRDefault="00EE6246">
      <w:pPr>
        <w:pStyle w:val="left"/>
      </w:pPr>
      <w:r>
        <w:t>Избыток средств, полученный в предыдущем периоде регулирования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</w:t>
      </w:r>
    </w:p>
    <w:p w:rsidR="00000000" w:rsidRDefault="00EE6246">
      <w:pPr>
        <w:pStyle w:val="left"/>
      </w:pPr>
      <w:r>
        <w:t>Расчетные расходы по производству продукции (услуг)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в том числе: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13.1.</w:t>
      </w:r>
    </w:p>
    <w:p w:rsidR="00000000" w:rsidRDefault="00EE6246">
      <w:pPr>
        <w:pStyle w:val="left"/>
      </w:pPr>
      <w:r>
        <w:t>- электрическая энергия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13.1.1.</w:t>
      </w:r>
    </w:p>
    <w:p w:rsidR="00000000" w:rsidRDefault="00EE6246">
      <w:pPr>
        <w:pStyle w:val="left"/>
      </w:pPr>
      <w:r>
        <w:t>производство электроэнергии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</w:t>
      </w:r>
      <w:r>
        <w:t>1.2.</w:t>
      </w:r>
    </w:p>
    <w:p w:rsidR="00000000" w:rsidRDefault="00EE6246">
      <w:pPr>
        <w:pStyle w:val="left"/>
      </w:pPr>
      <w:r>
        <w:t>покупная электроэнергия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13.1.3.</w:t>
      </w:r>
    </w:p>
    <w:p w:rsidR="00000000" w:rsidRDefault="00EE6246">
      <w:pPr>
        <w:pStyle w:val="left"/>
      </w:pPr>
      <w:r>
        <w:t>передача электроэнергии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13.2.</w:t>
      </w:r>
    </w:p>
    <w:p w:rsidR="00000000" w:rsidRDefault="00EE6246">
      <w:pPr>
        <w:pStyle w:val="left"/>
      </w:pPr>
      <w:r>
        <w:t>- тепловая энергия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13.2.1.</w:t>
      </w:r>
    </w:p>
    <w:p w:rsidR="00000000" w:rsidRDefault="00EE6246">
      <w:pPr>
        <w:pStyle w:val="left"/>
      </w:pPr>
      <w:r>
        <w:t>производство теплоэнергии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13.2.2.</w:t>
      </w:r>
    </w:p>
    <w:p w:rsidR="00000000" w:rsidRDefault="00EE6246">
      <w:pPr>
        <w:pStyle w:val="left"/>
      </w:pPr>
      <w:r>
        <w:t>покупная теплоэнергия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13.2.3.</w:t>
      </w:r>
    </w:p>
    <w:p w:rsidR="00000000" w:rsidRDefault="00EE6246">
      <w:pPr>
        <w:pStyle w:val="left"/>
      </w:pPr>
      <w:r>
        <w:t>передача теплоэнергии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left"/>
      </w:pPr>
      <w:r>
        <w:t>13.3.</w:t>
      </w:r>
    </w:p>
    <w:p w:rsidR="00000000" w:rsidRDefault="00EE6246">
      <w:pPr>
        <w:pStyle w:val="left"/>
      </w:pPr>
      <w:r>
        <w:t>- прочая продукция</w:t>
      </w:r>
    </w:p>
    <w:p w:rsidR="00000000" w:rsidRDefault="00EE6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246">
      <w:pPr>
        <w:pStyle w:val="sel"/>
        <w:divId w:val="1012881030"/>
      </w:pPr>
      <w:r>
        <w:t>1 Заполняется в целом и отдельно по: производству электрической энергии, производству тепловой энергии, передаче электрической энергии, передаче тепловой энергии.</w:t>
      </w:r>
    </w:p>
    <w:p w:rsidR="00000000" w:rsidRDefault="00EE6246">
      <w:pPr>
        <w:pStyle w:val="right"/>
      </w:pPr>
      <w:r>
        <w:t>Источник - Приказ ФСТ России от 06.08.2004 № 20-э/2 (с изменениями и дополнениями на 2014 год</w:t>
      </w:r>
      <w:r>
        <w:t>)</w:t>
      </w:r>
    </w:p>
    <w:p w:rsidR="00000000" w:rsidRDefault="00EE6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https://порядокправа.рф/obrazecy/smeta_rasxodov_svyazannyx_s_proizvodstvom_elektricheskoj_energii_proizvodstvom_teplovoj_energii_per.htm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46"/>
    <w:rsid w:val="00E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9C51F2-3D53-4B97-A8D7-F10F3D1C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88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svyazannyx_s_proizvodstvom_elektricheskoj_energii_proizvodstvom_teplovoj_energii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расходов, связанных с производством электрической энергии, производством тепловой энергии, передачей электрической энергии, передачей тепловой энергии (таблица № П1.15)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2022-08-21T16:48:00Z</dcterms:created>
  <dcterms:modified xsi:type="dcterms:W3CDTF">2022-08-21T16:48:00Z</dcterms:modified>
</cp:coreProperties>
</file>