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6A4C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о привлечении сотрудников к работе в праздничный день (примерный образец)</w:t>
      </w:r>
    </w:p>
    <w:p w:rsidR="00000000" w:rsidRDefault="004B6A4C">
      <w:pPr>
        <w:pStyle w:val="right"/>
      </w:pPr>
      <w:r>
        <w:t>Примерный образец</w:t>
      </w:r>
    </w:p>
    <w:p w:rsidR="00000000" w:rsidRDefault="004B6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A4C">
      <w:pPr>
        <w:pStyle w:val="HTML"/>
      </w:pPr>
      <w:r>
        <w:t>Склад N 4                                            Генеральному директору</w:t>
      </w:r>
    </w:p>
    <w:p w:rsidR="00000000" w:rsidRDefault="004B6A4C">
      <w:pPr>
        <w:pStyle w:val="HTML"/>
      </w:pPr>
      <w:r>
        <w:t xml:space="preserve">Служебная записка                                              </w:t>
      </w:r>
      <w:r>
        <w:t>ЗАО "Персей"</w:t>
      </w:r>
    </w:p>
    <w:p w:rsidR="00000000" w:rsidRDefault="004B6A4C">
      <w:pPr>
        <w:pStyle w:val="HTML"/>
      </w:pPr>
      <w:r>
        <w:t>о привлечении сотрудников к работе                              Ларину И.А.</w:t>
      </w:r>
    </w:p>
    <w:p w:rsidR="00000000" w:rsidRDefault="004B6A4C">
      <w:pPr>
        <w:pStyle w:val="HTML"/>
      </w:pPr>
      <w:r>
        <w:t>в праздничный день</w:t>
      </w:r>
    </w:p>
    <w:p w:rsidR="00000000" w:rsidRDefault="004B6A4C">
      <w:pPr>
        <w:pStyle w:val="HTML"/>
      </w:pPr>
      <w:r>
        <w:t>от 28.12.2010 N 5</w:t>
      </w:r>
    </w:p>
    <w:p w:rsidR="00000000" w:rsidRDefault="004B6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A4C">
      <w:pPr>
        <w:pStyle w:val="just"/>
      </w:pPr>
      <w:r>
        <w:t xml:space="preserve">Ставлю Вас в известность, что 2 января 2011 г. на склад N 4 ожидается поступление скоропортящегося продукта (замороженной рыбы). </w:t>
      </w:r>
      <w:r>
        <w:t>Во избежание порчи товара требуется немедленно разгрузить контейнеры и поместить товар в рефрижераторы. В связи с этим прошу привлечь грузчиков склада N 4 Петренко М.П. и Николаева С.Г. к работе в праздничный день 2 января 2011 г.</w:t>
      </w:r>
    </w:p>
    <w:p w:rsidR="00000000" w:rsidRDefault="004B6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A4C">
      <w:pPr>
        <w:pStyle w:val="HTML"/>
      </w:pPr>
      <w:r>
        <w:t xml:space="preserve">    Заведующий складом  </w:t>
      </w:r>
      <w:r>
        <w:t xml:space="preserve">               Подпись                  И.А. Греков</w:t>
      </w:r>
    </w:p>
    <w:p w:rsidR="00000000" w:rsidRDefault="004B6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A4C">
      <w:pPr>
        <w:pStyle w:val="right"/>
      </w:pPr>
      <w:r>
        <w:t>Источник - "Кадровик. Кадровое делопроизводство", 2011, № 2</w:t>
      </w:r>
    </w:p>
    <w:p w:rsidR="00000000" w:rsidRDefault="004B6A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https://порядокправа.рф/obrazecy/sluzhebnaya_zapiska_o_privlechenii_sotrudnikov_k_rabote_v_prazdnichnyj_den_primernyj_obrazec.htm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A4C"/>
    <w:rsid w:val="004B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065696-61C0-4E06-B5CE-DE01F9370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o_privlechenii_sotrudnikov_k_rabote_v_prazdnichnyj_den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 привлечении сотрудников к работе в праздничный день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2022-08-21T16:28:00Z</dcterms:created>
  <dcterms:modified xsi:type="dcterms:W3CDTF">2022-08-21T16:28:00Z</dcterms:modified>
</cp:coreProperties>
</file>