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E8A">
      <w:pPr>
        <w:pStyle w:val="1"/>
        <w:rPr>
          <w:rFonts w:eastAsia="Times New Roman"/>
        </w:rPr>
      </w:pPr>
      <w:r>
        <w:rPr>
          <w:rFonts w:eastAsia="Times New Roman"/>
        </w:rPr>
        <w:t>Штатная численность и структура органа государственной власти Московской области или государственного органа Московской области</w:t>
      </w:r>
    </w:p>
    <w:p w:rsidR="00000000" w:rsidRDefault="00133E8A">
      <w:pPr>
        <w:pStyle w:val="right"/>
      </w:pPr>
      <w:r>
        <w:t>Приложение 1 к Методическим рекомендациям по определению норм расходования материально-технических средств оснащения и обеспечения деятельности органов государственной власти Московской области и государственных органов Московской области</w:t>
      </w:r>
    </w:p>
    <w:p w:rsidR="00000000" w:rsidRDefault="0013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8A">
      <w:pPr>
        <w:pStyle w:val="right"/>
      </w:pPr>
      <w:r>
        <w:t>Таблица 1</w:t>
      </w:r>
    </w:p>
    <w:p w:rsidR="00000000" w:rsidRDefault="0013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8A">
      <w:pPr>
        <w:pStyle w:val="3"/>
        <w:rPr>
          <w:rFonts w:eastAsia="Times New Roman"/>
        </w:rPr>
      </w:pPr>
      <w:r>
        <w:rPr>
          <w:rFonts w:eastAsia="Times New Roman"/>
        </w:rPr>
        <w:t>Штатн</w:t>
      </w:r>
      <w:r>
        <w:rPr>
          <w:rFonts w:eastAsia="Times New Roman"/>
        </w:rPr>
        <w:t>ая численность и структура органа государственной власти Московской области или государственного органа Московской области</w:t>
      </w:r>
    </w:p>
    <w:p w:rsidR="00000000" w:rsidRDefault="00133E8A">
      <w:pPr>
        <w:pStyle w:val="HTML"/>
      </w:pPr>
      <w:r>
        <w:t>---------------------------------------------------------------------------</w:t>
      </w:r>
    </w:p>
    <w:p w:rsidR="00000000" w:rsidRDefault="00133E8A">
      <w:pPr>
        <w:pStyle w:val="HTML"/>
      </w:pPr>
      <w:r>
        <w:t xml:space="preserve">¦Наименование организации (полное):             ¦        </w:t>
      </w:r>
      <w:r>
        <w:t xml:space="preserve">                 ¦</w:t>
      </w:r>
    </w:p>
    <w:p w:rsidR="00000000" w:rsidRDefault="00133E8A">
      <w:pPr>
        <w:pStyle w:val="HTML"/>
      </w:pPr>
      <w:r>
        <w:t>+-----------------------------------------------+-------------------------+</w:t>
      </w:r>
    </w:p>
    <w:p w:rsidR="00000000" w:rsidRDefault="00133E8A">
      <w:pPr>
        <w:pStyle w:val="HTML"/>
      </w:pPr>
      <w:r>
        <w:t>¦Общая численность работников организации, чел. ¦                         ¦</w:t>
      </w:r>
    </w:p>
    <w:p w:rsidR="00000000" w:rsidRDefault="00133E8A">
      <w:pPr>
        <w:pStyle w:val="HTML"/>
      </w:pPr>
      <w:r>
        <w:t>+-----------------------------------------------+-------------------------+</w:t>
      </w:r>
    </w:p>
    <w:p w:rsidR="00000000" w:rsidRDefault="00133E8A">
      <w:pPr>
        <w:pStyle w:val="HTML"/>
      </w:pPr>
      <w:r>
        <w:t xml:space="preserve">¦        </w:t>
      </w:r>
      <w:r>
        <w:t xml:space="preserve">                           в том числе:¦                         ¦</w:t>
      </w:r>
    </w:p>
    <w:p w:rsidR="00000000" w:rsidRDefault="00133E8A">
      <w:pPr>
        <w:pStyle w:val="HTML"/>
      </w:pPr>
      <w:r>
        <w:t>+-----------------------------------------------+-------------------------+</w:t>
      </w:r>
    </w:p>
    <w:p w:rsidR="00000000" w:rsidRDefault="00133E8A">
      <w:pPr>
        <w:pStyle w:val="HTML"/>
      </w:pPr>
      <w:r>
        <w:t>¦                                   Руководители¦                         ¦</w:t>
      </w:r>
    </w:p>
    <w:p w:rsidR="00000000" w:rsidRDefault="00133E8A">
      <w:pPr>
        <w:pStyle w:val="HTML"/>
      </w:pPr>
      <w:r>
        <w:t>+------------------------------------</w:t>
      </w:r>
      <w:r>
        <w:t>-----------+-------------------------+</w:t>
      </w:r>
    </w:p>
    <w:p w:rsidR="00000000" w:rsidRDefault="00133E8A">
      <w:pPr>
        <w:pStyle w:val="HTML"/>
      </w:pPr>
      <w:r>
        <w:t>¦                          Помощники (советники)¦                         ¦</w:t>
      </w:r>
    </w:p>
    <w:p w:rsidR="00000000" w:rsidRDefault="00133E8A">
      <w:pPr>
        <w:pStyle w:val="HTML"/>
      </w:pPr>
      <w:r>
        <w:t>+-----------------------------------------------+-------------------------+</w:t>
      </w:r>
    </w:p>
    <w:p w:rsidR="00000000" w:rsidRDefault="00133E8A">
      <w:pPr>
        <w:pStyle w:val="HTML"/>
      </w:pPr>
      <w:r>
        <w:t xml:space="preserve">¦                                    Специалисты¦                </w:t>
      </w:r>
      <w:r>
        <w:t xml:space="preserve">         ¦</w:t>
      </w:r>
    </w:p>
    <w:p w:rsidR="00000000" w:rsidRDefault="00133E8A">
      <w:pPr>
        <w:pStyle w:val="HTML"/>
      </w:pPr>
      <w:r>
        <w:t>+-----------------------------------------------+-------------------------+</w:t>
      </w:r>
    </w:p>
    <w:p w:rsidR="00000000" w:rsidRDefault="00133E8A">
      <w:pPr>
        <w:pStyle w:val="HTML"/>
      </w:pPr>
      <w:r>
        <w:t>¦                     Обеспечивающие специалисты¦                         ¦</w:t>
      </w:r>
    </w:p>
    <w:p w:rsidR="00000000" w:rsidRDefault="00133E8A">
      <w:pPr>
        <w:pStyle w:val="HTML"/>
      </w:pPr>
      <w:r>
        <w:t>+-----------------------------------------------+-------------------------+</w:t>
      </w:r>
    </w:p>
    <w:p w:rsidR="00000000" w:rsidRDefault="00133E8A">
      <w:pPr>
        <w:pStyle w:val="HTML"/>
      </w:pPr>
      <w:r>
        <w:t xml:space="preserve">¦                </w:t>
      </w:r>
      <w:r>
        <w:t xml:space="preserve">                 Иные работники¦                         ¦</w:t>
      </w:r>
    </w:p>
    <w:p w:rsidR="00000000" w:rsidRDefault="00133E8A">
      <w:pPr>
        <w:pStyle w:val="HTML"/>
      </w:pPr>
      <w:r>
        <w:t>------------------------------------------------+--------------------------</w:t>
      </w:r>
    </w:p>
    <w:p w:rsidR="00000000" w:rsidRDefault="0013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8A">
      <w:pPr>
        <w:pStyle w:val="just"/>
      </w:pPr>
      <w:r>
        <w:t>Примечание: Численность установлена на основе штатной численности работников органа государственной власти Московской об</w:t>
      </w:r>
      <w:r>
        <w:t>ласти или государственного органа Московской области.</w:t>
      </w:r>
    </w:p>
    <w:p w:rsidR="00000000" w:rsidRDefault="0013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8A">
      <w:pPr>
        <w:pStyle w:val="right"/>
      </w:pPr>
      <w:r>
        <w:t>Источник - Распоряжение Минэкономики МО от 12.12.2011 № 165-РМ</w:t>
      </w:r>
    </w:p>
    <w:p w:rsidR="00000000" w:rsidRDefault="00133E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https://порядокправа.рф/obrazecy/shtatnaya_chislennost_i_struktura_organa_gosudars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tvennoj_vlasti_moskovskoj_oblasti_ili_gosudarstvennog.htm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8A"/>
    <w:rsid w:val="0013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69400-8E5C-47BE-AFBB-4BB4F301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aya_chislennost_i_struktura_organa_gosudarstvennoj_vlasti_moskovskoj_oblasti_ili_gosudar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Штатная численность и структура органа государственной власти Московской области или государственного органа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