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AE1">
      <w:pPr>
        <w:pStyle w:val="1"/>
        <w:rPr>
          <w:rFonts w:eastAsia="Times New Roman"/>
        </w:rPr>
      </w:pPr>
      <w:r>
        <w:rPr>
          <w:rFonts w:eastAsia="Times New Roman"/>
        </w:rPr>
        <w:t>Сертификат о регистрации аттестующей организации на право выполнения количественного химического анализа</w:t>
      </w:r>
    </w:p>
    <w:p w:rsidR="00000000" w:rsidRDefault="00137AE1">
      <w:pPr>
        <w:pStyle w:val="right"/>
      </w:pPr>
      <w:r>
        <w:t>Приложение 10 к Методическим указаниям РАО "ЕЭС России" от 16.03.1998 N РД 153-34.0-04.202-98</w:t>
      </w:r>
    </w:p>
    <w:p w:rsidR="00000000" w:rsidRDefault="00137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AE1">
      <w:pPr>
        <w:pStyle w:val="HTML"/>
      </w:pPr>
      <w:r>
        <w:t xml:space="preserve">            </w:t>
      </w:r>
      <w:r>
        <w:t>Российское акционерное общество энергетики</w:t>
      </w:r>
    </w:p>
    <w:p w:rsidR="00000000" w:rsidRDefault="00137AE1">
      <w:pPr>
        <w:pStyle w:val="HTML"/>
      </w:pPr>
      <w:r>
        <w:t>и электрификации "ЕЭС России"</w:t>
      </w:r>
    </w:p>
    <w:p w:rsidR="00000000" w:rsidRDefault="00137AE1">
      <w:pPr>
        <w:pStyle w:val="HTML"/>
      </w:pPr>
    </w:p>
    <w:p w:rsidR="00000000" w:rsidRDefault="00137AE1">
      <w:pPr>
        <w:pStyle w:val="HTML"/>
      </w:pPr>
      <w:r>
        <w:t>Департамент стратегии развития и научно-технической</w:t>
      </w:r>
    </w:p>
    <w:p w:rsidR="00000000" w:rsidRDefault="00137AE1">
      <w:pPr>
        <w:pStyle w:val="HTML"/>
      </w:pPr>
      <w:r>
        <w:t>политики РАО "ЕЭС России"</w:t>
      </w:r>
    </w:p>
    <w:p w:rsidR="00000000" w:rsidRDefault="00137AE1">
      <w:pPr>
        <w:pStyle w:val="HTML"/>
      </w:pPr>
      <w:r>
        <w:t>__________________________________________________________________</w:t>
      </w:r>
    </w:p>
    <w:p w:rsidR="00000000" w:rsidRDefault="00137AE1">
      <w:pPr>
        <w:pStyle w:val="HTML"/>
      </w:pPr>
    </w:p>
    <w:p w:rsidR="00000000" w:rsidRDefault="00137AE1">
      <w:pPr>
        <w:pStyle w:val="HTML"/>
      </w:pPr>
      <w:r>
        <w:t>СЕРТИФИКАТ N ____</w:t>
      </w:r>
    </w:p>
    <w:p w:rsidR="00000000" w:rsidRDefault="00137AE1">
      <w:pPr>
        <w:pStyle w:val="HTML"/>
      </w:pPr>
      <w:r>
        <w:t>О РЕГИСТРАЦИИ АТТЕ</w:t>
      </w:r>
      <w:r>
        <w:t>СТУЮЩЕЙ ОРГАНИЗАЦИИ</w:t>
      </w:r>
    </w:p>
    <w:p w:rsidR="00000000" w:rsidRDefault="00137AE1">
      <w:pPr>
        <w:pStyle w:val="HTML"/>
      </w:pPr>
    </w:p>
    <w:p w:rsidR="00000000" w:rsidRDefault="00137AE1">
      <w:pPr>
        <w:pStyle w:val="HTML"/>
      </w:pPr>
      <w:r>
        <w:t>Настоящий Сертификат удостоверяет, что _______________________</w:t>
      </w:r>
    </w:p>
    <w:p w:rsidR="00000000" w:rsidRDefault="00137AE1">
      <w:pPr>
        <w:pStyle w:val="HTML"/>
      </w:pPr>
      <w:r>
        <w:t>(наименование</w:t>
      </w:r>
    </w:p>
    <w:p w:rsidR="00000000" w:rsidRDefault="00137AE1">
      <w:pPr>
        <w:pStyle w:val="HTML"/>
      </w:pPr>
      <w:r>
        <w:t>______________________________________ зарегистрирована в качестве</w:t>
      </w:r>
    </w:p>
    <w:p w:rsidR="00000000" w:rsidRDefault="00137AE1">
      <w:pPr>
        <w:pStyle w:val="HTML"/>
      </w:pPr>
      <w:r>
        <w:t>подразделения предприятия)</w:t>
      </w:r>
    </w:p>
    <w:p w:rsidR="00000000" w:rsidRDefault="00137AE1">
      <w:pPr>
        <w:pStyle w:val="HTML"/>
      </w:pPr>
      <w:r>
        <w:t>аттестующей   организации   по   проведению   аттестации  на пра</w:t>
      </w:r>
      <w:r>
        <w:t>во</w:t>
      </w:r>
    </w:p>
    <w:p w:rsidR="00000000" w:rsidRDefault="00137AE1">
      <w:pPr>
        <w:pStyle w:val="HTML"/>
      </w:pPr>
      <w:r>
        <w:t>выполнения КХА подразделениями.</w:t>
      </w:r>
    </w:p>
    <w:p w:rsidR="00000000" w:rsidRDefault="00137AE1">
      <w:pPr>
        <w:pStyle w:val="HTML"/>
      </w:pPr>
    </w:p>
    <w:p w:rsidR="00000000" w:rsidRDefault="00137AE1">
      <w:pPr>
        <w:pStyle w:val="HTML"/>
      </w:pPr>
      <w:r>
        <w:t>Действителен до _____________________________</w:t>
      </w:r>
    </w:p>
    <w:p w:rsidR="00000000" w:rsidRDefault="00137AE1">
      <w:pPr>
        <w:pStyle w:val="HTML"/>
      </w:pPr>
    </w:p>
    <w:p w:rsidR="00000000" w:rsidRDefault="00137AE1">
      <w:pPr>
        <w:pStyle w:val="HTML"/>
      </w:pPr>
      <w:r>
        <w:t>Приложение: Перечень объектов КХА</w:t>
      </w:r>
    </w:p>
    <w:p w:rsidR="00000000" w:rsidRDefault="00137AE1">
      <w:pPr>
        <w:pStyle w:val="HTML"/>
      </w:pPr>
    </w:p>
    <w:p w:rsidR="00000000" w:rsidRDefault="00137AE1">
      <w:pPr>
        <w:pStyle w:val="HTML"/>
      </w:pPr>
      <w:r>
        <w:t>Руководитель</w:t>
      </w:r>
    </w:p>
    <w:p w:rsidR="00000000" w:rsidRDefault="00137AE1">
      <w:pPr>
        <w:pStyle w:val="HTML"/>
      </w:pPr>
      <w:r>
        <w:t>(первый заместитель) _____________ ________________</w:t>
      </w:r>
    </w:p>
    <w:p w:rsidR="00000000" w:rsidRDefault="00137AE1">
      <w:pPr>
        <w:pStyle w:val="HTML"/>
      </w:pPr>
      <w:r>
        <w:t>М.П.              (подпись)       (ф.и.о.)</w:t>
      </w:r>
    </w:p>
    <w:p w:rsidR="00000000" w:rsidRDefault="00137AE1">
      <w:pPr>
        <w:pStyle w:val="HTML"/>
      </w:pPr>
    </w:p>
    <w:p w:rsidR="00000000" w:rsidRDefault="00137AE1">
      <w:pPr>
        <w:pStyle w:val="HTML"/>
      </w:pPr>
      <w:r>
        <w:t>Дата выдачи</w:t>
      </w:r>
    </w:p>
    <w:p w:rsidR="00000000" w:rsidRDefault="00137AE1">
      <w:pPr>
        <w:pStyle w:val="HTML"/>
      </w:pPr>
      <w:r>
        <w:t xml:space="preserve">"__" </w:t>
      </w:r>
      <w:r>
        <w:t>_______________ 199_ г.</w:t>
      </w:r>
    </w:p>
    <w:p w:rsidR="00000000" w:rsidRDefault="00137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AE1">
      <w:pPr>
        <w:pStyle w:val="right"/>
      </w:pPr>
      <w:r>
        <w:t>Источник - Методические указания РАО "ЕЭС России" от 16.03.1998 № РД 153-34.0-04.202-98 (с изменениями и дополнениями на 2001 год)</w:t>
      </w:r>
    </w:p>
    <w:p w:rsidR="00000000" w:rsidRDefault="00137A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https://порядокправа.рф/obrazecy/sertifikat_o_registracii_attestuyushhej_organizacii_na_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pravo_vypolneniya_kolichestvennogo_ximicheskogo_ana.htm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AE1"/>
    <w:rsid w:val="0013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223106-B771-4BB9-8881-28B59989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_registracii_attestuyushhej_organizacii_na_pravo_vypolneniya_kolichestvennogo_ximicheskogo_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 регистрации аттестующей организации на право выполнения количественного химического анализа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2022-08-21T16:10:00Z</dcterms:created>
  <dcterms:modified xsi:type="dcterms:W3CDTF">2022-08-21T16:10:00Z</dcterms:modified>
</cp:coreProperties>
</file>