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944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кадастровой стоимости земельных участков в составе земель особо охраняемых территорий и объектов</w:t>
      </w:r>
    </w:p>
    <w:p w:rsidR="00000000" w:rsidRDefault="009F7944">
      <w:pPr>
        <w:pStyle w:val="right"/>
      </w:pPr>
      <w:r>
        <w:t xml:space="preserve">Приложение 12 к Отчету об определении кадастровой стоимости земельных участков в составе земель особо охраняемых территорий и объектов </w:t>
      </w:r>
    </w:p>
    <w:p w:rsidR="00000000" w:rsidRDefault="009F7944">
      <w:pPr>
        <w:pStyle w:val="right"/>
      </w:pPr>
      <w:r>
        <w:t>Таблица 1</w:t>
      </w:r>
    </w:p>
    <w:p w:rsidR="00000000" w:rsidRDefault="009F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94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ОПРЕДЕЛЕНИЯ КАДАСТРОВОЙ СТОИМОСТИ ЗЕМЕЛЬНЫХ УЧАСТКОВ В СОСТАВЕ ЗЕМЕЛЬ ОСОБО ОХРАНЯЕМЫХ ТЕРРИТОРИЙ </w:t>
      </w:r>
      <w:r>
        <w:rPr>
          <w:rFonts w:eastAsia="Times New Roman"/>
        </w:rPr>
        <w:t>И ОБЪЕКТОВ</w:t>
      </w:r>
    </w:p>
    <w:p w:rsidR="00000000" w:rsidRDefault="009F7944">
      <w:pPr>
        <w:pStyle w:val="HTML"/>
      </w:pPr>
      <w:r>
        <w:t>---------------------------------------------------------------------------</w:t>
      </w:r>
    </w:p>
    <w:p w:rsidR="00000000" w:rsidRDefault="009F7944">
      <w:pPr>
        <w:pStyle w:val="HTML"/>
      </w:pPr>
      <w:r>
        <w:t>¦ N ¦Кадастро-¦Место-   ¦Кате- ¦Разре-  ¦Пло-  ¦Номер ¦ Удельный  ¦Кадаст-¦</w:t>
      </w:r>
    </w:p>
    <w:p w:rsidR="00000000" w:rsidRDefault="009F7944">
      <w:pPr>
        <w:pStyle w:val="HTML"/>
      </w:pPr>
      <w:r>
        <w:t>¦п/п¦вый номер¦положение¦гория ¦шенное  ¦щадь, ¦группы¦ показатель¦ровая  ¦</w:t>
      </w:r>
    </w:p>
    <w:p w:rsidR="00000000" w:rsidRDefault="009F7944">
      <w:pPr>
        <w:pStyle w:val="HTML"/>
      </w:pPr>
      <w:r>
        <w:t>¦   ¦участка  ¦уч</w:t>
      </w:r>
      <w:r>
        <w:t>астка  ¦земель¦исполь- ¦кв. м ¦      ¦кадастровой¦стои-  ¦</w:t>
      </w:r>
    </w:p>
    <w:p w:rsidR="00000000" w:rsidRDefault="009F7944">
      <w:pPr>
        <w:pStyle w:val="HTML"/>
      </w:pPr>
      <w:r>
        <w:t>¦   ¦         ¦         ¦      ¦зование ¦      ¦      ¦ стоимости,¦мость, ¦</w:t>
      </w:r>
    </w:p>
    <w:p w:rsidR="00000000" w:rsidRDefault="009F7944">
      <w:pPr>
        <w:pStyle w:val="HTML"/>
      </w:pPr>
      <w:r>
        <w:t>¦   ¦         ¦         ¦      ¦        ¦      ¦      ¦ руб./кв. м¦руб.   ¦</w:t>
      </w:r>
    </w:p>
    <w:p w:rsidR="00000000" w:rsidRDefault="009F7944">
      <w:pPr>
        <w:pStyle w:val="HTML"/>
      </w:pPr>
      <w:r>
        <w:t>+---+---------+---------+------+--------+----</w:t>
      </w:r>
      <w:r>
        <w:t>--+------+-----------+-------+</w:t>
      </w:r>
    </w:p>
    <w:p w:rsidR="00000000" w:rsidRDefault="009F7944">
      <w:pPr>
        <w:pStyle w:val="HTML"/>
      </w:pPr>
      <w:r>
        <w:t>¦ 1 ¦    2    ¦    3    ¦  4   ¦   5    ¦  6   ¦  7   ¦     8     ¦   9   ¦</w:t>
      </w:r>
    </w:p>
    <w:p w:rsidR="00000000" w:rsidRDefault="009F7944">
      <w:pPr>
        <w:pStyle w:val="HTML"/>
      </w:pPr>
      <w:r>
        <w:t>+---+---------+---------+------+--------+------+------+-----------+-------+</w:t>
      </w:r>
    </w:p>
    <w:p w:rsidR="00000000" w:rsidRDefault="009F7944">
      <w:pPr>
        <w:pStyle w:val="HTML"/>
      </w:pPr>
      <w:r>
        <w:t xml:space="preserve">¦1  ¦         ¦         ¦      ¦        ¦      ¦      ¦           ¦      </w:t>
      </w:r>
      <w:r>
        <w:t xml:space="preserve"> ¦</w:t>
      </w:r>
    </w:p>
    <w:p w:rsidR="00000000" w:rsidRDefault="009F7944">
      <w:pPr>
        <w:pStyle w:val="HTML"/>
      </w:pPr>
      <w:r>
        <w:t>+---+---------+---------+------+--------+------+------+-----------+-------+</w:t>
      </w:r>
    </w:p>
    <w:p w:rsidR="00000000" w:rsidRDefault="009F7944">
      <w:pPr>
        <w:pStyle w:val="HTML"/>
      </w:pPr>
      <w:r>
        <w:t>¦2  ¦         ¦         ¦      ¦        ¦      ¦      ¦           ¦       ¦</w:t>
      </w:r>
    </w:p>
    <w:p w:rsidR="00000000" w:rsidRDefault="009F7944">
      <w:pPr>
        <w:pStyle w:val="HTML"/>
      </w:pPr>
      <w:r>
        <w:t>+---+---------+---------+------+--------+------+------+-----------+-------+</w:t>
      </w:r>
    </w:p>
    <w:p w:rsidR="00000000" w:rsidRDefault="009F7944">
      <w:pPr>
        <w:pStyle w:val="HTML"/>
      </w:pPr>
      <w:r>
        <w:t>¦...¦         ¦         ¦</w:t>
      </w:r>
      <w:r>
        <w:t xml:space="preserve">      ¦        ¦      ¦      ¦           ¦       ¦</w:t>
      </w:r>
    </w:p>
    <w:p w:rsidR="00000000" w:rsidRDefault="009F7944">
      <w:pPr>
        <w:pStyle w:val="HTML"/>
      </w:pPr>
      <w:r>
        <w:t>+---+---------+---------+------+--------+------+------+-----------+-------+</w:t>
      </w:r>
    </w:p>
    <w:p w:rsidR="00000000" w:rsidRDefault="009F7944">
      <w:pPr>
        <w:pStyle w:val="HTML"/>
      </w:pPr>
      <w:r>
        <w:t>¦n  ¦         ¦         ¦      ¦        ¦      ¦      ¦           ¦       ¦</w:t>
      </w:r>
    </w:p>
    <w:p w:rsidR="00000000" w:rsidRDefault="009F7944">
      <w:pPr>
        <w:pStyle w:val="HTML"/>
      </w:pPr>
      <w:r>
        <w:t>----+---------+---------+------+--------+------+-----</w:t>
      </w:r>
      <w:r>
        <w:t>-+-----------+--------</w:t>
      </w:r>
    </w:p>
    <w:p w:rsidR="00000000" w:rsidRDefault="009F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944">
      <w:pPr>
        <w:pStyle w:val="right"/>
      </w:pPr>
      <w:r>
        <w:t>Источник - Приказ Роснедвижимости от 30.04.2008 № П/0126</w:t>
      </w:r>
    </w:p>
    <w:p w:rsidR="00000000" w:rsidRDefault="009F7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https://порядокправа.рф/obrazecy/rezultaty_opredeleniya_kadastrovoj_stoimosti_zemelnyx_uchastkov_v_sostave_zemel_osobo_oxranyaemyx_te.htm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44"/>
    <w:rsid w:val="009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77A59-D162-4505-85EC-7246EE41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kadastrovoj_stoimosti_zemelnyx_uchastkov_v_sostave_zemel_osobo_oxranyaemyx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кадастровой стоимости земельных участков в составе земель особо охраняемых территорий и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