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049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измерения удельной активности радионуклидов в пробах</w:t>
      </w:r>
    </w:p>
    <w:p w:rsidR="00000000" w:rsidRDefault="009E0049">
      <w:pPr>
        <w:pStyle w:val="right"/>
      </w:pPr>
      <w:r>
        <w:t>Приложение 6 к Методическим рекомендациям Роспотребнадзора от 21.10.2013 N МР 2.6.1.0079-13</w:t>
      </w:r>
    </w:p>
    <w:p w:rsidR="00000000" w:rsidRDefault="009E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4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ИЗМЕРЕНИЯ </w:t>
      </w:r>
      <w:r>
        <w:rPr>
          <w:rFonts w:eastAsia="Times New Roman"/>
        </w:rPr>
        <w:t>УДЕЛЬНОЙ АКТИВНОСТИ РАДИОНУКЛИДОВ В ПРОБАХ</w:t>
      </w:r>
    </w:p>
    <w:p w:rsidR="00000000" w:rsidRDefault="009E0049">
      <w:pPr>
        <w:pStyle w:val="3"/>
        <w:rPr>
          <w:rFonts w:eastAsia="Times New Roman"/>
        </w:rPr>
      </w:pPr>
      <w:r>
        <w:rPr>
          <w:rFonts w:eastAsia="Times New Roman"/>
        </w:rPr>
        <w:t>Номер пробы Дата отбора пробы Область, район, НП Вид пробы Дата измерения пробы Удельная активность в сырой пробе, Бк/кг Метод измерения, чувствительность Дополнительная информация</w:t>
      </w:r>
    </w:p>
    <w:p w:rsidR="00000000" w:rsidRDefault="009E0049">
      <w:pPr>
        <w:pStyle w:val="just"/>
      </w:pPr>
      <w:r>
        <w:rPr>
          <w:noProof/>
        </w:rPr>
        <w:drawing>
          <wp:inline distT="0" distB="0" distL="0" distR="0">
            <wp:extent cx="403860" cy="236220"/>
            <wp:effectExtent l="0" t="0" r="1524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E0049">
      <w:pPr>
        <w:pStyle w:val="just"/>
      </w:pPr>
      <w:r>
        <w:rPr>
          <w:noProof/>
        </w:rPr>
        <w:drawing>
          <wp:inline distT="0" distB="0" distL="0" distR="0">
            <wp:extent cx="342900" cy="2362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E00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004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E0049">
      <w:pPr>
        <w:pStyle w:val="HTML"/>
      </w:pPr>
      <w:r>
        <w:t>(Должность, фамилия и подпись лица, представляющего данные)</w:t>
      </w:r>
    </w:p>
    <w:p w:rsidR="00000000" w:rsidRDefault="009E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49">
      <w:pPr>
        <w:pStyle w:val="right"/>
      </w:pPr>
      <w:r>
        <w:t>Источник - Методические рекомендации Роспотребнадзора от 21.10.2013 № МР 2.6.1.0079-13</w:t>
      </w:r>
    </w:p>
    <w:p w:rsidR="00000000" w:rsidRDefault="009E0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https://порядокправа.рф/obrazecy/rezultaty_izmereniya_udelnoj_aktivnosti_radionuklidov_v_probax.htm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49"/>
    <w:rsid w:val="009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64E7586-3271-4ED9-AE51-56F3E767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rezultaty_izmereniya_udelnoj_aktivnosti_radionuklidov_v_probax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3.png" TargetMode="External"/><Relationship Id="rId4" Type="http://schemas.openxmlformats.org/officeDocument/2006/relationships/image" Target="http://&#1087;&#1086;&#1088;&#1103;&#1076;&#1086;&#1082;&#1087;&#1088;&#1072;&#1074;&#1072;.&#1088;&#1092;/images/pic2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измерения удельной активности радионуклидов в пробах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