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F40">
      <w:pPr>
        <w:pStyle w:val="1"/>
        <w:rPr>
          <w:rFonts w:eastAsia="Times New Roman"/>
        </w:rPr>
      </w:pPr>
      <w:r>
        <w:rPr>
          <w:rFonts w:eastAsia="Times New Roman"/>
        </w:rPr>
        <w:t>Решение уполномоченного по социальному страхованию об уважительной причине нарушения режима при временной нетрудоспособности работника (образец заполнения)</w:t>
      </w:r>
    </w:p>
    <w:p w:rsidR="00000000" w:rsidRDefault="00D50F4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уполномоченного </w:t>
      </w:r>
      <w:r>
        <w:rPr>
          <w:rFonts w:eastAsia="Times New Roman"/>
        </w:rPr>
        <w:t>по социальному страхованию Общества с ограниченной ответственностью "Раздолье" N 1</w:t>
      </w:r>
    </w:p>
    <w:p w:rsidR="00000000" w:rsidRDefault="00D50F40">
      <w:pPr>
        <w:pStyle w:val="HTML"/>
      </w:pPr>
      <w:r>
        <w:t xml:space="preserve">    14 сентября 2011 г.                                           г. Москва</w:t>
      </w:r>
    </w:p>
    <w:p w:rsidR="00000000" w:rsidRDefault="00D50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40">
      <w:pPr>
        <w:pStyle w:val="just"/>
      </w:pPr>
      <w:r>
        <w:t>На основании заявления технолога кондитерского цеха В.И. Нескучной и представленной ею справки о</w:t>
      </w:r>
      <w:r>
        <w:t>т врача от 2 сентября 2011 г.</w:t>
      </w:r>
    </w:p>
    <w:p w:rsidR="00000000" w:rsidRDefault="00D50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40">
      <w:pPr>
        <w:pStyle w:val="just"/>
      </w:pPr>
      <w:r>
        <w:t>Постановляю:</w:t>
      </w:r>
    </w:p>
    <w:p w:rsidR="00000000" w:rsidRDefault="00D50F40">
      <w:pPr>
        <w:pStyle w:val="just"/>
      </w:pPr>
      <w:r>
        <w:t>1. Считать причину неявки технолога кондитерского цеха В.И. Нескучной к врачу 2 сентября 2011 г. уважительной, поэтому она не может служить основанием для снижения ей пособия по временной нетрудоспособности до МР</w:t>
      </w:r>
      <w:r>
        <w:t>ОТ за период болезни со 2 по 12 сентября 2011 г.</w:t>
      </w:r>
    </w:p>
    <w:p w:rsidR="00000000" w:rsidRDefault="00D50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40">
      <w:pPr>
        <w:pStyle w:val="HTML"/>
      </w:pPr>
      <w:r>
        <w:t xml:space="preserve">    Уполномоченный             Суворова</w:t>
      </w:r>
    </w:p>
    <w:p w:rsidR="00000000" w:rsidRDefault="00D50F40">
      <w:pPr>
        <w:pStyle w:val="HTML"/>
      </w:pPr>
      <w:r>
        <w:t>по социальному страхованию -------- А.И. Суворова</w:t>
      </w:r>
    </w:p>
    <w:p w:rsidR="00000000" w:rsidRDefault="00D50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40">
      <w:pPr>
        <w:pStyle w:val="right"/>
      </w:pPr>
      <w:r>
        <w:t>Источник - "Главная книга", 2011, № 18</w:t>
      </w:r>
    </w:p>
    <w:p w:rsidR="00000000" w:rsidRDefault="00D50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https://порядокправа.рф/obrazecy/reshenie_upolnomochennogo_po_so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cialnomu_straxovaniyu_ob_uvazhitelnoj_prichine_narusheniya_rezhima_pri_vrem.htm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40"/>
    <w:rsid w:val="00D5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29FD4-2A21-47BF-8AE6-BC2FD36D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polnomochennogo_po_socialnomu_straxovaniyu_ob_uvazhitelnoj_prichine_narusheniya_rezhima_pri_vr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уполномоченного по социальному страхованию об уважительной причине нарушения режима при временной нетрудоспособности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2022-08-21T15:37:00Z</dcterms:created>
  <dcterms:modified xsi:type="dcterms:W3CDTF">2022-08-21T15:37:00Z</dcterms:modified>
</cp:coreProperties>
</file>