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AB8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помещений многоквартирного дома о выборе способа управления многоквартирным домом</w:t>
      </w:r>
    </w:p>
    <w:p w:rsidR="00000000" w:rsidRDefault="00916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B8">
      <w:pPr>
        <w:pStyle w:val="HTML"/>
      </w:pPr>
      <w:r>
        <w:t xml:space="preserve">                                РЕШЕНИЕ  </w:t>
      </w:r>
      <w:r>
        <w:rPr>
          <w:vertAlign w:val="superscript"/>
        </w:rPr>
        <w:t>1</w:t>
      </w:r>
    </w:p>
    <w:p w:rsidR="00000000" w:rsidRDefault="00916AB8">
      <w:pPr>
        <w:pStyle w:val="HTML"/>
      </w:pPr>
      <w:r>
        <w:t>собственника помещений многоквартирного дома по адресу:</w:t>
      </w:r>
    </w:p>
    <w:p w:rsidR="00000000" w:rsidRDefault="00916AB8">
      <w:pPr>
        <w:pStyle w:val="HTML"/>
      </w:pPr>
      <w:r>
        <w:t>_________________________________________________</w:t>
      </w:r>
    </w:p>
    <w:p w:rsidR="00000000" w:rsidRDefault="00916AB8">
      <w:pPr>
        <w:pStyle w:val="HTML"/>
      </w:pPr>
      <w:r>
        <w:t>о выборе способа управления многоквартирным домом</w:t>
      </w:r>
    </w:p>
    <w:p w:rsidR="00000000" w:rsidRDefault="00916AB8">
      <w:pPr>
        <w:pStyle w:val="HTML"/>
      </w:pPr>
    </w:p>
    <w:p w:rsidR="00000000" w:rsidRDefault="00916AB8">
      <w:pPr>
        <w:pStyle w:val="HTML"/>
      </w:pPr>
      <w:r>
        <w:t>г. _______________                                  "__"___________ ____ г.</w:t>
      </w:r>
    </w:p>
    <w:p w:rsidR="00000000" w:rsidRDefault="00916AB8">
      <w:pPr>
        <w:pStyle w:val="HTML"/>
      </w:pPr>
    </w:p>
    <w:p w:rsidR="00000000" w:rsidRDefault="00916AB8">
      <w:pPr>
        <w:pStyle w:val="HTML"/>
      </w:pPr>
      <w:r>
        <w:t xml:space="preserve">Собственник помещений </w:t>
      </w:r>
      <w:r>
        <w:t>многоквартирного дома, _________________________,</w:t>
      </w:r>
    </w:p>
    <w:p w:rsidR="00000000" w:rsidRDefault="00916AB8">
      <w:pPr>
        <w:pStyle w:val="HTML"/>
      </w:pPr>
      <w:r>
        <w:t>(Ф.И.О. или наименование</w:t>
      </w:r>
    </w:p>
    <w:p w:rsidR="00000000" w:rsidRDefault="00916AB8">
      <w:pPr>
        <w:pStyle w:val="HTML"/>
      </w:pPr>
      <w:r>
        <w:t>юридического лица)</w:t>
      </w:r>
    </w:p>
    <w:p w:rsidR="00000000" w:rsidRDefault="00916AB8">
      <w:pPr>
        <w:pStyle w:val="HTML"/>
      </w:pPr>
      <w:r>
        <w:t>находящегося по адресу: _______________________________________, обладающий</w:t>
      </w:r>
    </w:p>
    <w:p w:rsidR="00000000" w:rsidRDefault="00916AB8">
      <w:pPr>
        <w:pStyle w:val="HTML"/>
      </w:pPr>
      <w:r>
        <w:t>100% голосов, что подтверждается ____________________________, на основании</w:t>
      </w:r>
    </w:p>
    <w:p w:rsidR="00000000" w:rsidRDefault="00916AB8">
      <w:pPr>
        <w:pStyle w:val="HTML"/>
      </w:pPr>
      <w:r>
        <w:t xml:space="preserve">п. 4 ч. 2 </w:t>
      </w:r>
      <w:r>
        <w:t>ст. 44, ч. 7 ст. 46 Жилищного кодекса РФ принял решение:</w:t>
      </w:r>
    </w:p>
    <w:p w:rsidR="00000000" w:rsidRDefault="00916AB8">
      <w:pPr>
        <w:pStyle w:val="HTML"/>
      </w:pPr>
    </w:p>
    <w:p w:rsidR="00000000" w:rsidRDefault="00916AB8">
      <w:pPr>
        <w:pStyle w:val="HTML"/>
      </w:pPr>
      <w:r>
        <w:t>выбрать следующий способ управления многоквартирным домом: ____________</w:t>
      </w:r>
    </w:p>
    <w:p w:rsidR="00000000" w:rsidRDefault="00916AB8">
      <w:pPr>
        <w:pStyle w:val="HTML"/>
      </w:pPr>
      <w:r>
        <w:t>__________________________________________________________________________.</w:t>
      </w:r>
    </w:p>
    <w:p w:rsidR="00000000" w:rsidRDefault="00916AB8">
      <w:pPr>
        <w:pStyle w:val="HTML"/>
      </w:pPr>
      <w:r>
        <w:t>(непосредственное управление собственниками помеще</w:t>
      </w:r>
      <w:r>
        <w:t>ний в многоквартирном</w:t>
      </w:r>
    </w:p>
    <w:p w:rsidR="00000000" w:rsidRDefault="00916AB8">
      <w:pPr>
        <w:pStyle w:val="HTML"/>
      </w:pPr>
      <w:r>
        <w:t>доме, управление товариществом собственников жилья либо жилищным</w:t>
      </w:r>
    </w:p>
    <w:p w:rsidR="00000000" w:rsidRDefault="00916AB8">
      <w:pPr>
        <w:pStyle w:val="HTML"/>
      </w:pPr>
      <w:r>
        <w:t>кооперативом или иным специализированным потребительским кооперативом,</w:t>
      </w:r>
    </w:p>
    <w:p w:rsidR="00000000" w:rsidRDefault="00916AB8">
      <w:pPr>
        <w:pStyle w:val="HTML"/>
      </w:pPr>
      <w:r>
        <w:t>управление управляющей организацией)</w:t>
      </w:r>
    </w:p>
    <w:p w:rsidR="00000000" w:rsidRDefault="00916AB8">
      <w:pPr>
        <w:pStyle w:val="HTML"/>
      </w:pPr>
    </w:p>
    <w:p w:rsidR="00000000" w:rsidRDefault="00916AB8">
      <w:pPr>
        <w:pStyle w:val="HTML"/>
      </w:pPr>
      <w:r>
        <w:t>Собственник</w:t>
      </w:r>
    </w:p>
    <w:p w:rsidR="00000000" w:rsidRDefault="00916AB8">
      <w:pPr>
        <w:pStyle w:val="HTML"/>
      </w:pPr>
      <w:r>
        <w:t>_______________/_______________/</w:t>
      </w:r>
    </w:p>
    <w:p w:rsidR="00000000" w:rsidRDefault="00916AB8">
      <w:pPr>
        <w:pStyle w:val="HTML"/>
      </w:pPr>
    </w:p>
    <w:p w:rsidR="00000000" w:rsidRDefault="00916AB8">
      <w:pPr>
        <w:pStyle w:val="HTML"/>
      </w:pPr>
      <w:r>
        <w:t>М.П.</w:t>
      </w:r>
    </w:p>
    <w:p w:rsidR="00000000" w:rsidRDefault="00916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AB8">
      <w:pPr>
        <w:pStyle w:val="sel"/>
        <w:divId w:val="1630740529"/>
      </w:pPr>
      <w:r>
        <w:t>1 В соответствии с п. 4 ч. 2 ст. 44 Жилищного кодекса РФ к компетенции общего собрания собственников помещений в многоквартирном доме относится выбор способа управления многоквартирным домом.</w:t>
      </w:r>
    </w:p>
    <w:p w:rsidR="00000000" w:rsidRDefault="00916AB8">
      <w:pPr>
        <w:pStyle w:val="just"/>
        <w:divId w:val="1630740529"/>
      </w:pPr>
      <w:r>
        <w:t>В соответствии с ч. 7 ст. 46 Жилищного кодекса РФ в многоквартир</w:t>
      </w:r>
      <w:r>
        <w:t>ном доме, все помещения в котором принадлежат одному собственнику, решения по вопросам, относящимся к компетенции общего собрания собственников помещений в многоквартирном доме, принимаются этим собственником единолично и оформляются в письменной форме.</w:t>
      </w:r>
    </w:p>
    <w:p w:rsidR="00000000" w:rsidRDefault="00916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https://порядокправа.рф/obrazecy/reshenie_sobstvennika_pomeshhenij_mnogokvartirnogo_doma_o_vybore_sposoba_upravleniya_mnogokvartirnym_dom.htm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B8"/>
    <w:rsid w:val="0091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BD3633-922A-4FDD-9DF0-1FCF7E5B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74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j_mnogokvartirnogo_doma_o_vybore_sposoba_upravleniya_mnogokvartirnym_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помещений многоквартирного дома о выборе способа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