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28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председателя приемной комиссии военно-учебного заведения о допуске к проведению </w:t>
      </w:r>
      <w:r>
        <w:rPr>
          <w:rFonts w:eastAsia="Times New Roman"/>
        </w:rPr>
        <w:t>собеседования нижеперечисленных кандидатов, награжденных по окончании образовательного учреждения среднего (полного) общего или начального профессионального образования золотой (серебряной) медалью или окончивших с отличием образовательные заведения средне</w:t>
      </w:r>
      <w:r>
        <w:rPr>
          <w:rFonts w:eastAsia="Times New Roman"/>
        </w:rPr>
        <w:t>го профессионального образования</w:t>
      </w:r>
    </w:p>
    <w:p w:rsidR="00000000" w:rsidRDefault="00A40280">
      <w:pPr>
        <w:pStyle w:val="right"/>
      </w:pPr>
      <w:r>
        <w:t xml:space="preserve">Приложение N 14 к Инструкции "Об условиях и порядке приема в военные образовательные учреждения высшего профессионального образования Министерства обороны Российской Федерации, в которых предусмотрена подготовка кадров для </w:t>
      </w:r>
      <w:r>
        <w:t>внутренних войск, и в военные образовательные учреждения</w:t>
      </w:r>
    </w:p>
    <w:p w:rsidR="00000000" w:rsidRDefault="00A40280">
      <w:pPr>
        <w:pStyle w:val="right"/>
      </w:pPr>
      <w:r>
        <w:t xml:space="preserve">высшего профессионального </w:t>
      </w:r>
      <w:r>
        <w:br/>
        <w:t xml:space="preserve">образования внутренних войск </w:t>
      </w:r>
      <w:r>
        <w:br/>
        <w:t xml:space="preserve">Министерства внутренних дел </w:t>
      </w:r>
      <w:r>
        <w:br/>
        <w:t>Российской Федерации"</w:t>
      </w:r>
    </w:p>
    <w:p w:rsidR="00000000" w:rsidRDefault="00A40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280">
      <w:pPr>
        <w:pStyle w:val="HTML"/>
      </w:pPr>
      <w:r>
        <w:t xml:space="preserve">              РЕШЕНИЕ ПРЕДСЕДАТЕЛЯ ПРИЕМНОЙ КОМИССИИ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____________________________________</w:t>
      </w:r>
      <w:r>
        <w:t>______________________________</w:t>
      </w:r>
    </w:p>
    <w:p w:rsidR="00000000" w:rsidRDefault="00A40280">
      <w:pPr>
        <w:pStyle w:val="HTML"/>
      </w:pPr>
      <w:r>
        <w:t>(наименование военно-учебного заведения)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Допустить   к   проведению   собеседования   нижеперечисленных</w:t>
      </w:r>
    </w:p>
    <w:p w:rsidR="00000000" w:rsidRDefault="00A40280">
      <w:pPr>
        <w:pStyle w:val="HTML"/>
      </w:pPr>
      <w:r>
        <w:t>кандидатов, награжденных по окончании  образовательного учреждения</w:t>
      </w:r>
    </w:p>
    <w:p w:rsidR="00000000" w:rsidRDefault="00A40280">
      <w:pPr>
        <w:pStyle w:val="HTML"/>
      </w:pPr>
      <w:r>
        <w:t>среднего (полного) общего    или     начального  проф</w:t>
      </w:r>
      <w:r>
        <w:t>ессионального</w:t>
      </w:r>
    </w:p>
    <w:p w:rsidR="00000000" w:rsidRDefault="00A40280">
      <w:pPr>
        <w:pStyle w:val="HTML"/>
      </w:pPr>
      <w:r>
        <w:t>образования золотой (серебряной) медалью или окончивших с отличием</w:t>
      </w:r>
    </w:p>
    <w:p w:rsidR="00000000" w:rsidRDefault="00A40280">
      <w:pPr>
        <w:pStyle w:val="HTML"/>
      </w:pPr>
      <w:r>
        <w:t>образовательные заведения среднего профессионального образования: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------------------------------------------------------------------</w:t>
      </w:r>
    </w:p>
    <w:p w:rsidR="00000000" w:rsidRDefault="00A40280">
      <w:pPr>
        <w:pStyle w:val="HTML"/>
      </w:pPr>
      <w:r>
        <w:t xml:space="preserve">¦ N   ¦ Фамилия, имя, отчество кандидата </w:t>
      </w:r>
      <w:r>
        <w:t>¦  N   группы  ¦Примеча-¦</w:t>
      </w:r>
    </w:p>
    <w:p w:rsidR="00000000" w:rsidRDefault="00A40280">
      <w:pPr>
        <w:pStyle w:val="HTML"/>
      </w:pPr>
      <w:r>
        <w:t>¦ п/п ¦                                  ¦              ¦ния     ¦</w:t>
      </w:r>
    </w:p>
    <w:p w:rsidR="00000000" w:rsidRDefault="00A40280">
      <w:pPr>
        <w:pStyle w:val="HTML"/>
      </w:pPr>
      <w:r>
        <w:t>+-----+----------------------------------+--------------+--------+</w:t>
      </w:r>
    </w:p>
    <w:p w:rsidR="00000000" w:rsidRDefault="00A40280">
      <w:pPr>
        <w:pStyle w:val="HTML"/>
      </w:pPr>
      <w:r>
        <w:t>¦     ¦                                  ¦              ¦        ¦</w:t>
      </w:r>
    </w:p>
    <w:p w:rsidR="00000000" w:rsidRDefault="00A40280">
      <w:pPr>
        <w:pStyle w:val="HTML"/>
      </w:pPr>
      <w:r>
        <w:t>+-----+----------------------</w:t>
      </w:r>
      <w:r>
        <w:t>------------+--------------+--------+</w:t>
      </w:r>
    </w:p>
    <w:p w:rsidR="00000000" w:rsidRDefault="00A40280">
      <w:pPr>
        <w:pStyle w:val="HTML"/>
      </w:pPr>
      <w:r>
        <w:t>¦     ¦                                  ¦              ¦        ¦</w:t>
      </w:r>
    </w:p>
    <w:p w:rsidR="00000000" w:rsidRDefault="00A40280">
      <w:pPr>
        <w:pStyle w:val="HTML"/>
      </w:pPr>
      <w:r>
        <w:t>+-----+----------------------------------+--------------+--------+</w:t>
      </w:r>
    </w:p>
    <w:p w:rsidR="00000000" w:rsidRDefault="00A40280">
      <w:pPr>
        <w:pStyle w:val="HTML"/>
      </w:pPr>
      <w:r>
        <w:t>¦     ¦                                  ¦              ¦        ¦</w:t>
      </w:r>
    </w:p>
    <w:p w:rsidR="00000000" w:rsidRDefault="00A40280">
      <w:pPr>
        <w:pStyle w:val="HTML"/>
      </w:pPr>
      <w:r>
        <w:t>+-----+----------</w:t>
      </w:r>
      <w:r>
        <w:t>------------------------+--------------+--------+</w:t>
      </w:r>
    </w:p>
    <w:p w:rsidR="00000000" w:rsidRDefault="00A40280">
      <w:pPr>
        <w:pStyle w:val="HTML"/>
      </w:pPr>
      <w:r>
        <w:lastRenderedPageBreak/>
        <w:t>¦     ¦                                  ¦              ¦        ¦</w:t>
      </w:r>
    </w:p>
    <w:p w:rsidR="00000000" w:rsidRDefault="00A40280">
      <w:pPr>
        <w:pStyle w:val="HTML"/>
      </w:pPr>
      <w:r>
        <w:t>+-----+----------------------------------+--------------+--------+</w:t>
      </w:r>
    </w:p>
    <w:p w:rsidR="00000000" w:rsidRDefault="00A40280">
      <w:pPr>
        <w:pStyle w:val="HTML"/>
      </w:pPr>
      <w:r>
        <w:t>¦     ¦                                  ¦              ¦        ¦</w:t>
      </w:r>
    </w:p>
    <w:p w:rsidR="00000000" w:rsidRDefault="00A40280">
      <w:pPr>
        <w:pStyle w:val="HTML"/>
      </w:pPr>
      <w:r>
        <w:t>------+----------------------------------+--------------+---------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Итого допущено к проведению собеседования ____________ кандидатов.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Председатель приемной комиссии ___________________________________</w:t>
      </w:r>
    </w:p>
    <w:p w:rsidR="00000000" w:rsidRDefault="00A40280">
      <w:pPr>
        <w:pStyle w:val="HTML"/>
      </w:pPr>
      <w:r>
        <w:t>(воинское звание, личная подпись,</w:t>
      </w:r>
    </w:p>
    <w:p w:rsidR="00000000" w:rsidRDefault="00A40280">
      <w:pPr>
        <w:pStyle w:val="HTML"/>
      </w:pPr>
      <w:r>
        <w:t>инициал имени, фами</w:t>
      </w:r>
      <w:r>
        <w:t>лия)</w:t>
      </w:r>
    </w:p>
    <w:p w:rsidR="00000000" w:rsidRDefault="00A40280">
      <w:pPr>
        <w:pStyle w:val="HTML"/>
      </w:pPr>
    </w:p>
    <w:p w:rsidR="00000000" w:rsidRDefault="00A40280">
      <w:pPr>
        <w:pStyle w:val="HTML"/>
      </w:pPr>
      <w:r>
        <w:t>"__" ____________ 200_ г.</w:t>
      </w:r>
    </w:p>
    <w:p w:rsidR="00000000" w:rsidRDefault="00A40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280">
      <w:pPr>
        <w:pStyle w:val="right"/>
      </w:pPr>
      <w:r>
        <w:t>Источник - Приказ МВД России № 93, Министра обороны РФ № 48 от 15.02.2005</w:t>
      </w:r>
    </w:p>
    <w:p w:rsidR="00000000" w:rsidRDefault="00A40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https://порядокправа.рф/obrazecy/reshenie_predsedatelya_priemnoj_komissii_voenno_uchebnogo_zavedeniya_o_dopuske_k_provedeniyu_sobesedovani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80"/>
    <w:rsid w:val="00A4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2C8FF-77E6-4FEF-BA3C-0CD40E7EE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edsedatelya_priemnoj_komissii_voenno_uchebnogo_zavedeniya_o_dopuske_k_provedeniyu_sobesed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председателя приемной комиссии военно-учебного заведения о допуске к проведению собеседования нижеперечисленных кандидатов, награжденных по окончании образовательного учреждения среднего (полного) общего или начального профессионального образования золотой (серебряной) медалью или окончивших с отличием образовательные заведения среднего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