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3FBF">
      <w:pPr>
        <w:pStyle w:val="1"/>
        <w:rPr>
          <w:rFonts w:eastAsia="Times New Roman"/>
        </w:rPr>
      </w:pPr>
      <w:r>
        <w:rPr>
          <w:rFonts w:eastAsia="Times New Roman"/>
        </w:rPr>
        <w:t>Решение об отмене закрытого аукциона (образец заполнения)</w:t>
      </w:r>
    </w:p>
    <w:p w:rsidR="00000000" w:rsidRDefault="00943FBF">
      <w:pPr>
        <w:pStyle w:val="right"/>
      </w:pPr>
      <w:r>
        <w:t>Решение об отмене закрытого аукциона</w:t>
      </w:r>
    </w:p>
    <w:p w:rsidR="00000000" w:rsidRDefault="00943F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FBF">
      <w:pPr>
        <w:pStyle w:val="3"/>
        <w:rPr>
          <w:rFonts w:eastAsia="Times New Roman"/>
        </w:rPr>
      </w:pPr>
      <w:r>
        <w:rPr>
          <w:rFonts w:eastAsia="Times New Roman"/>
        </w:rPr>
        <w:t>РЕШЕНИЕ</w:t>
      </w:r>
    </w:p>
    <w:p w:rsidR="00000000" w:rsidRDefault="00943FBF">
      <w:pPr>
        <w:pStyle w:val="3"/>
        <w:rPr>
          <w:rFonts w:eastAsia="Times New Roman"/>
        </w:rPr>
      </w:pPr>
      <w:r>
        <w:rPr>
          <w:rFonts w:eastAsia="Times New Roman"/>
        </w:rPr>
        <w:t>об отмене определения поставщика путем проведения закрытого аукциона</w:t>
      </w:r>
    </w:p>
    <w:p w:rsidR="00000000" w:rsidRDefault="00943FBF">
      <w:pPr>
        <w:pStyle w:val="left"/>
        <w:spacing w:after="240" w:afterAutospacing="0"/>
      </w:pPr>
      <w:r>
        <w:t xml:space="preserve">г. Москва __________ 2014 г. </w:t>
      </w:r>
    </w:p>
    <w:p w:rsidR="00000000" w:rsidRDefault="00943FBF">
      <w:pPr>
        <w:pStyle w:val="just"/>
      </w:pPr>
      <w:r>
        <w:t xml:space="preserve">Настоящим _________________________ (наименование заказчика), руководствуясь ст. 36 Федерального закона от 05.04.2013 N 44-ФЗ "О контрактной системе в сфере закупок товаров, работ, услуг для обеспечения государственных и муниципальных нужд" (далее - Закон </w:t>
      </w:r>
      <w:r>
        <w:t>о контрактной системе),</w:t>
      </w:r>
    </w:p>
    <w:p w:rsidR="00000000" w:rsidRDefault="00943F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FBF">
      <w:pPr>
        <w:pStyle w:val="just"/>
      </w:pPr>
      <w:r>
        <w:t>решило:</w:t>
      </w:r>
    </w:p>
    <w:p w:rsidR="00000000" w:rsidRDefault="00943FBF">
      <w:pPr>
        <w:pStyle w:val="just"/>
      </w:pPr>
      <w:r>
        <w:t>1. Отменить определение поставщика (подрядчика, исполнителя) путем проведения закрытого аукциона на право заключения государственного контракта на поставку оборудования, извещение N 0000000000000000000 (далее - аукцион).</w:t>
      </w:r>
    </w:p>
    <w:p w:rsidR="00000000" w:rsidRDefault="00943FBF">
      <w:pPr>
        <w:pStyle w:val="just"/>
      </w:pPr>
      <w:r>
        <w:t>2.</w:t>
      </w:r>
      <w:r>
        <w:t xml:space="preserve"> Поручить ответственному лицу контрактной службы, Иванову Петру Михайловичу:</w:t>
      </w:r>
    </w:p>
    <w:p w:rsidR="00000000" w:rsidRDefault="00943FBF">
      <w:pPr>
        <w:pStyle w:val="just"/>
      </w:pPr>
      <w:r>
        <w:t>2.1. В соответствии с ч. 3 ст. 36 Закона о контрактной системе довести настоящее решение до сведения участников, подавших заявки на участие в аукционе, незамедлительно.</w:t>
      </w:r>
    </w:p>
    <w:p w:rsidR="00000000" w:rsidRDefault="00943FBF">
      <w:pPr>
        <w:pStyle w:val="just"/>
      </w:pPr>
      <w:r>
        <w:t>2.2. В соо</w:t>
      </w:r>
      <w:r>
        <w:t>тветствии с п. 2 ч. 6 ст. 44 Закона о контрактной системе возвратить участникам аукциона денежные средства, внесенные в качестве обеспечения заявки на участие в аукционе, в течение 5 (пяти) рабочих дней с даты принятия настоящего решения.</w:t>
      </w:r>
    </w:p>
    <w:p w:rsidR="00000000" w:rsidRDefault="00943FBF">
      <w:pPr>
        <w:pStyle w:val="just"/>
      </w:pPr>
      <w:r>
        <w:t>3. Установить, чт</w:t>
      </w:r>
      <w:r>
        <w:t>о дополнительную информацию, связанную с отменой определения поставщика путем проведения аукциона, можно получить в рабочие дни с 11 часов 00 минут до 13 часов 00 минут по адресу: _____________ или по телефону: ____________.</w:t>
      </w:r>
    </w:p>
    <w:p w:rsidR="00000000" w:rsidRDefault="00943FBF">
      <w:pPr>
        <w:pStyle w:val="just"/>
      </w:pPr>
      <w:r>
        <w:t>4. Поручить ответственному лицу</w:t>
      </w:r>
      <w:r>
        <w:t xml:space="preserve"> контрактной службы, Иванову Петру Михайловичу, представить отчет об исполнении настоящего решения.</w:t>
      </w:r>
    </w:p>
    <w:p w:rsidR="00000000" w:rsidRDefault="00943F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FBF">
      <w:pPr>
        <w:pStyle w:val="HTML"/>
      </w:pPr>
      <w:r>
        <w:t>Руководитель контрактной службы</w:t>
      </w:r>
    </w:p>
    <w:p w:rsidR="00000000" w:rsidRDefault="00943FBF">
      <w:pPr>
        <w:pStyle w:val="HTML"/>
      </w:pPr>
      <w:r>
        <w:t>(на основании приказа от ____________ 2014 г. N _______)</w:t>
      </w:r>
    </w:p>
    <w:p w:rsidR="00000000" w:rsidRDefault="00943FBF">
      <w:pPr>
        <w:pStyle w:val="HTML"/>
      </w:pPr>
    </w:p>
    <w:p w:rsidR="00000000" w:rsidRDefault="00943FBF">
      <w:pPr>
        <w:pStyle w:val="HTML"/>
      </w:pPr>
      <w:r>
        <w:t>____________ /А.С. Кравченко/</w:t>
      </w:r>
    </w:p>
    <w:p w:rsidR="00000000" w:rsidRDefault="00943FBF">
      <w:pPr>
        <w:pStyle w:val="HTML"/>
      </w:pPr>
      <w:r>
        <w:t>М.П.</w:t>
      </w:r>
    </w:p>
    <w:p w:rsidR="00000000" w:rsidRDefault="00943F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https://порядокправа.рф/obrazecy/reshenie_ob_otmene_zakrytogo_auk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ciona_obrazec_zapolneniya.htm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FBF"/>
    <w:rsid w:val="00943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94C7FB-7CE8-45BE-9B89-35DE0BD9B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b_otmene_zakrytogo_aukcion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1723</Characters>
  <Application>Microsoft Office Word</Application>
  <DocSecurity>0</DocSecurity>
  <Lines>14</Lines>
  <Paragraphs>4</Paragraphs>
  <ScaleCrop>false</ScaleCrop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отмене закрытого аукциона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2022-08-21T11:39:00Z</dcterms:created>
  <dcterms:modified xsi:type="dcterms:W3CDTF">2022-08-21T11:39:00Z</dcterms:modified>
</cp:coreProperties>
</file>