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B28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отмене электронного аукциона (образец заполнения)</w:t>
      </w:r>
    </w:p>
    <w:p w:rsidR="00000000" w:rsidRDefault="00064B28">
      <w:pPr>
        <w:pStyle w:val="right"/>
      </w:pPr>
      <w:r>
        <w:t>Решение об отмене электронного аукциона</w:t>
      </w:r>
    </w:p>
    <w:p w:rsidR="00000000" w:rsidRDefault="00064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B28">
      <w:pPr>
        <w:pStyle w:val="3"/>
        <w:rPr>
          <w:rFonts w:eastAsia="Times New Roman"/>
        </w:rPr>
      </w:pPr>
      <w:r>
        <w:rPr>
          <w:rFonts w:eastAsia="Times New Roman"/>
        </w:rPr>
        <w:t>РЕШЕНИЕ</w:t>
      </w:r>
    </w:p>
    <w:p w:rsidR="00000000" w:rsidRDefault="00064B28">
      <w:pPr>
        <w:pStyle w:val="3"/>
        <w:rPr>
          <w:rFonts w:eastAsia="Times New Roman"/>
        </w:rPr>
      </w:pPr>
      <w:r>
        <w:rPr>
          <w:rFonts w:eastAsia="Times New Roman"/>
        </w:rPr>
        <w:t>об отмене определения поставщика путем проведения электронного аукциона</w:t>
      </w:r>
    </w:p>
    <w:p w:rsidR="00000000" w:rsidRDefault="00064B28">
      <w:pPr>
        <w:pStyle w:val="left"/>
        <w:spacing w:after="240" w:afterAutospacing="0"/>
      </w:pPr>
      <w:r>
        <w:t xml:space="preserve">г. Москва ___________ 2014 г. </w:t>
      </w:r>
    </w:p>
    <w:p w:rsidR="00000000" w:rsidRDefault="00064B28">
      <w:pPr>
        <w:pStyle w:val="just"/>
      </w:pPr>
      <w:r>
        <w:t>Настоящим ________________________ (наименование заказчика), руководствуясь ст. 36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Закон о</w:t>
      </w:r>
      <w:r>
        <w:t xml:space="preserve"> контрактной системе),</w:t>
      </w:r>
    </w:p>
    <w:p w:rsidR="00000000" w:rsidRDefault="00064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B28">
      <w:pPr>
        <w:pStyle w:val="just"/>
      </w:pPr>
      <w:r>
        <w:t>решило:</w:t>
      </w:r>
    </w:p>
    <w:p w:rsidR="00000000" w:rsidRDefault="00064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B28">
      <w:pPr>
        <w:pStyle w:val="just"/>
      </w:pPr>
      <w:r>
        <w:t>1. Отменить определение поставщика (подрядчика, исполнителя) путем проведения электронного аукциона на право заключения государственного контракта на поставку технологического оборудования, извещение N 0000000000000000000 (</w:t>
      </w:r>
      <w:r>
        <w:t>далее - аукцион).</w:t>
      </w:r>
    </w:p>
    <w:p w:rsidR="00000000" w:rsidRDefault="00064B28">
      <w:pPr>
        <w:pStyle w:val="just"/>
      </w:pPr>
      <w:r>
        <w:t xml:space="preserve">2. Принять к сведению, что в соответствии с п. 2 ч. 6 ст. 44 Закона о контрактной системе блокирование денежных средств, внесенных в качеств обеспечения заявки на участие в определении поставщика (подрядчика, исполнителя), прекращается в </w:t>
      </w:r>
      <w:r>
        <w:t>течение не более чем одного рабочего дня с даты принятия настоящего решения.</w:t>
      </w:r>
    </w:p>
    <w:p w:rsidR="00000000" w:rsidRDefault="00064B28">
      <w:pPr>
        <w:pStyle w:val="just"/>
      </w:pPr>
      <w:r>
        <w:t>3. Установить, что дополнительную информацию, связанную с отменой определения поставщика путем проведения аукциона, можно получить в рабочие дни с 11 часов 00 минут до 13 часов 00</w:t>
      </w:r>
      <w:r>
        <w:t xml:space="preserve"> минут по адресу: ___________ или по телефону: __________.</w:t>
      </w:r>
    </w:p>
    <w:p w:rsidR="00000000" w:rsidRDefault="00064B28">
      <w:pPr>
        <w:pStyle w:val="just"/>
      </w:pPr>
      <w:r>
        <w:t>4. Поручить ответственному лицу контрактной службы, Иванову Петру Михайловичу, в соответствии с ч. 3 ст. 36 Закона о контрактной системе разместить настоящее решение в единой информационной системе</w:t>
      </w:r>
      <w:r>
        <w:t xml:space="preserve"> и довести его до сведения участников, подавших заявки на участие в электронном аукционе, незамедлительно.</w:t>
      </w:r>
    </w:p>
    <w:p w:rsidR="00000000" w:rsidRDefault="00064B28">
      <w:pPr>
        <w:pStyle w:val="just"/>
      </w:pPr>
      <w:r>
        <w:t>5. Поручить ответственному лицу контрактной службы, Иванову Петру Михайловичу, представить отчет об исполнении настоящего решения.</w:t>
      </w:r>
    </w:p>
    <w:p w:rsidR="00000000" w:rsidRDefault="00064B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B28">
      <w:pPr>
        <w:pStyle w:val="HTML"/>
      </w:pPr>
      <w:r>
        <w:t>Руководитель конт</w:t>
      </w:r>
      <w:r>
        <w:t>рактной службы</w:t>
      </w:r>
    </w:p>
    <w:p w:rsidR="00000000" w:rsidRDefault="00064B28">
      <w:pPr>
        <w:pStyle w:val="HTML"/>
      </w:pPr>
      <w:r>
        <w:t>(на основании приказа от __________ 2014 г. N ______)</w:t>
      </w:r>
    </w:p>
    <w:p w:rsidR="00000000" w:rsidRDefault="00064B28">
      <w:pPr>
        <w:pStyle w:val="HTML"/>
      </w:pPr>
    </w:p>
    <w:p w:rsidR="00000000" w:rsidRDefault="00064B28">
      <w:pPr>
        <w:pStyle w:val="HTML"/>
      </w:pPr>
      <w:r>
        <w:t>____________ /А.С. Кравченко/</w:t>
      </w:r>
    </w:p>
    <w:p w:rsidR="00000000" w:rsidRDefault="00064B28">
      <w:pPr>
        <w:pStyle w:val="HTML"/>
      </w:pPr>
      <w:r>
        <w:t>М.П.</w:t>
      </w:r>
    </w:p>
    <w:p w:rsidR="00000000" w:rsidRDefault="00064B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https://порядокправа.рф/obrazecy/reshenie_ob_otmene_elektronnogo_aukciona_obrazec_zapolneniya.htm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B28"/>
    <w:rsid w:val="0006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05A05C-031B-4AEE-B053-C035C7AB0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mene_elektronnogo_aukcion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отмене электронного аукциона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2022-08-21T11:37:00Z</dcterms:created>
  <dcterms:modified xsi:type="dcterms:W3CDTF">2022-08-21T11:37:00Z</dcterms:modified>
</cp:coreProperties>
</file>