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3C87">
      <w:pPr>
        <w:pStyle w:val="1"/>
        <w:rPr>
          <w:rFonts w:eastAsia="Times New Roman"/>
        </w:rPr>
      </w:pPr>
      <w:r>
        <w:rPr>
          <w:rFonts w:eastAsia="Times New Roman"/>
        </w:rPr>
        <w:t>Решение о размещении государственного заказа города Москвы</w:t>
      </w:r>
    </w:p>
    <w:p w:rsidR="00000000" w:rsidRDefault="00753C87">
      <w:pPr>
        <w:pStyle w:val="right"/>
      </w:pPr>
      <w:r>
        <w:t>Приложение 3 к Распоряжению префекта ВАО г. Москвы от 28 августа 2008 г. N 1057-В-РП</w:t>
      </w:r>
    </w:p>
    <w:p w:rsidR="00000000" w:rsidRDefault="00753C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C87">
      <w:pPr>
        <w:pStyle w:val="HTML"/>
      </w:pPr>
      <w:r>
        <w:t xml:space="preserve">                                                                  УТВЕРЖДАЮ</w:t>
      </w:r>
    </w:p>
    <w:p w:rsidR="00000000" w:rsidRDefault="00753C87">
      <w:pPr>
        <w:pStyle w:val="HTML"/>
      </w:pPr>
    </w:p>
    <w:p w:rsidR="00000000" w:rsidRDefault="00753C87">
      <w:pPr>
        <w:pStyle w:val="HTML"/>
      </w:pPr>
      <w:r>
        <w:t>На бланке организации                                               Префект</w:t>
      </w:r>
    </w:p>
    <w:p w:rsidR="00000000" w:rsidRDefault="00753C87">
      <w:pPr>
        <w:pStyle w:val="HTML"/>
      </w:pPr>
      <w:r>
        <w:t>Исх. N ___                              Восточного административного округа</w:t>
      </w:r>
    </w:p>
    <w:p w:rsidR="00000000" w:rsidRDefault="00753C87">
      <w:pPr>
        <w:pStyle w:val="HTML"/>
      </w:pPr>
      <w:r>
        <w:t>Дата ___ ___ 2008 г.                                          города Москвы</w:t>
      </w:r>
    </w:p>
    <w:p w:rsidR="00000000" w:rsidRDefault="00753C87">
      <w:pPr>
        <w:pStyle w:val="HTML"/>
      </w:pPr>
      <w:r>
        <w:t>Н.Н. Евтихиев</w:t>
      </w:r>
    </w:p>
    <w:p w:rsidR="00000000" w:rsidRDefault="00753C87">
      <w:pPr>
        <w:pStyle w:val="HTML"/>
      </w:pPr>
    </w:p>
    <w:p w:rsidR="00000000" w:rsidRDefault="00753C87">
      <w:pPr>
        <w:pStyle w:val="HTML"/>
      </w:pPr>
      <w:r>
        <w:t>РЕШЕНИЕ</w:t>
      </w:r>
    </w:p>
    <w:p w:rsidR="00000000" w:rsidRDefault="00753C87">
      <w:pPr>
        <w:pStyle w:val="HTML"/>
      </w:pPr>
      <w:r>
        <w:t>О РАЗ</w:t>
      </w:r>
      <w:r>
        <w:t>МЕЩЕНИИ ГОСУДАРСТВЕННОГО ЗАКАЗА НА</w:t>
      </w:r>
    </w:p>
    <w:p w:rsidR="00000000" w:rsidRDefault="00753C87">
      <w:pPr>
        <w:pStyle w:val="HTML"/>
      </w:pPr>
      <w:r>
        <w:t>_________________________________________</w:t>
      </w:r>
    </w:p>
    <w:p w:rsidR="00000000" w:rsidRDefault="00753C87">
      <w:pPr>
        <w:pStyle w:val="HTML"/>
      </w:pPr>
      <w:r>
        <w:t>(наименование предмета размещения заказа)</w:t>
      </w:r>
    </w:p>
    <w:p w:rsidR="00000000" w:rsidRDefault="00753C87">
      <w:pPr>
        <w:pStyle w:val="HTML"/>
      </w:pPr>
    </w:p>
    <w:p w:rsidR="00000000" w:rsidRDefault="00753C87">
      <w:pPr>
        <w:pStyle w:val="HTML"/>
      </w:pPr>
      <w:r>
        <w:t>В соответствии с __________________________________________________________</w:t>
      </w:r>
    </w:p>
    <w:p w:rsidR="00000000" w:rsidRDefault="00753C87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753C87">
      <w:pPr>
        <w:pStyle w:val="HTML"/>
      </w:pPr>
      <w:r>
        <w:t>(указываются   основания   размещения   государственного   заказа:  наличие</w:t>
      </w:r>
    </w:p>
    <w:p w:rsidR="00000000" w:rsidRDefault="00753C87">
      <w:pPr>
        <w:pStyle w:val="HTML"/>
      </w:pPr>
      <w:r>
        <w:t>в  плане-графике  проведения  торгов,  номер   распорядительного  документа</w:t>
      </w:r>
    </w:p>
    <w:p w:rsidR="00000000" w:rsidRDefault="00753C87">
      <w:pPr>
        <w:pStyle w:val="HTML"/>
      </w:pPr>
      <w:r>
        <w:t>Правительства  Москвы  (при наличии), поручение  Мэра  Москвы (при наличии)</w:t>
      </w:r>
    </w:p>
    <w:p w:rsidR="00000000" w:rsidRDefault="00753C87">
      <w:pPr>
        <w:pStyle w:val="HTML"/>
      </w:pPr>
      <w:r>
        <w:t>и т.д.) прик</w:t>
      </w:r>
      <w:r>
        <w:t>азываю:</w:t>
      </w:r>
    </w:p>
    <w:p w:rsidR="00000000" w:rsidRDefault="00753C87">
      <w:pPr>
        <w:pStyle w:val="HTML"/>
      </w:pPr>
      <w:r>
        <w:t>1. Утвердить   следующие  условия  размещения  государственного  заказа</w:t>
      </w:r>
    </w:p>
    <w:p w:rsidR="00000000" w:rsidRDefault="00753C87">
      <w:pPr>
        <w:pStyle w:val="HTML"/>
      </w:pPr>
      <w:r>
        <w:t>(заполняется по каждому лоту):</w:t>
      </w:r>
    </w:p>
    <w:p w:rsidR="00000000" w:rsidRDefault="00753C87">
      <w:pPr>
        <w:pStyle w:val="HTML"/>
      </w:pPr>
      <w:r>
        <w:t>1.1. Предмет торгов ___________________________________________________</w:t>
      </w:r>
    </w:p>
    <w:p w:rsidR="00000000" w:rsidRDefault="00753C87">
      <w:pPr>
        <w:pStyle w:val="HTML"/>
      </w:pPr>
      <w:r>
        <w:t>1.2. Начальная (максимальная) цена контракта __________________________</w:t>
      </w:r>
    </w:p>
    <w:p w:rsidR="00000000" w:rsidRDefault="00753C87">
      <w:pPr>
        <w:pStyle w:val="just"/>
      </w:pPr>
      <w:r>
        <w:t>1</w:t>
      </w:r>
      <w:r>
        <w:t>.3. Начальная (максимальная) цена единицы услуги и (или) работы (в случае, если в соответствии с законом о размещении заказов заказчик вправе указать в документации о торгах начальную (максимальную) цену единицы работы и (или) услуги).</w:t>
      </w:r>
    </w:p>
    <w:p w:rsidR="00000000" w:rsidRDefault="00753C87">
      <w:pPr>
        <w:pStyle w:val="just"/>
      </w:pPr>
      <w:r>
        <w:t>1.4. Начальная (макс</w:t>
      </w:r>
      <w:r>
        <w:t>имальная) цена запасных частей (каждой запасной части) (в случае, если в соответствии с законом о размещении заказов заказчик вправе указать в документации о торгах начальную (максимальную) цену запасных частей (каждой запасной части).</w:t>
      </w:r>
    </w:p>
    <w:p w:rsidR="00000000" w:rsidRDefault="00753C87">
      <w:pPr>
        <w:pStyle w:val="just"/>
      </w:pPr>
      <w:r>
        <w:t>1.5. Лимит(ы) и год(</w:t>
      </w:r>
      <w:r>
        <w:t>ы) финансирования государственного заказа, код(ы) КБК, код(ы) ОКДП.</w:t>
      </w:r>
    </w:p>
    <w:p w:rsidR="00000000" w:rsidRDefault="00753C87">
      <w:pPr>
        <w:pStyle w:val="just"/>
      </w:pPr>
      <w:r>
        <w:t xml:space="preserve">1.6. Сроки поставки товаров, выполнения работ, оказания услуг (в случае </w:t>
      </w:r>
      <w:r>
        <w:t>размещения заказа на период более одного года указать основания в соответствии с Правилами принятия решений о заключении долгосрочных государственных (муниципальных) контрактов на выполнение работ (оказание услуг) с длительным производственным циклом, утве</w:t>
      </w:r>
      <w:r>
        <w:t>ржденными постановлением Правительства Российской Федерации от 29 декабря 2007 г. N 978).</w:t>
      </w:r>
    </w:p>
    <w:p w:rsidR="00000000" w:rsidRDefault="00753C87">
      <w:pPr>
        <w:pStyle w:val="just"/>
      </w:pPr>
      <w:r>
        <w:t>1.7. Размер обеспечения заявки на участие в конкурсе (аукционе) (в рублях и % от начальной (максимальной) цены контракта).</w:t>
      </w:r>
    </w:p>
    <w:p w:rsidR="00000000" w:rsidRDefault="00753C87">
      <w:pPr>
        <w:pStyle w:val="just"/>
      </w:pPr>
      <w:r>
        <w:lastRenderedPageBreak/>
        <w:t>1.8. Размер обеспечения исполнения контракт</w:t>
      </w:r>
      <w:r>
        <w:t>а (в рублях и % от начальной (максимальной) цены контракта).</w:t>
      </w:r>
    </w:p>
    <w:p w:rsidR="00000000" w:rsidRDefault="00753C87">
      <w:pPr>
        <w:pStyle w:val="just"/>
      </w:pPr>
      <w:r>
        <w:t xml:space="preserve">1.9. Наличие штрафных санкций к исполнителю за ненадлежащее исполнение государственного контракта и их размер. Размер аванса % (при наличии) от начальной (максимальной) цены контракта (в случае, </w:t>
      </w:r>
      <w:r>
        <w:t>если выплата аванса предусмотрена) и предельные сроки выплаты.</w:t>
      </w:r>
    </w:p>
    <w:p w:rsidR="00000000" w:rsidRDefault="00753C87">
      <w:pPr>
        <w:pStyle w:val="just"/>
      </w:pPr>
      <w:r>
        <w:t>2. Ответственным за подготовку необходимых документов к проведению торгов назначить ________________________________________________ (Ф.И.О., должность ответственного представителя заказчика).</w:t>
      </w:r>
    </w:p>
    <w:p w:rsidR="00000000" w:rsidRDefault="00753C87">
      <w:pPr>
        <w:pStyle w:val="just"/>
      </w:pPr>
      <w:r>
        <w:t>3. В случае если торги относятся к первому уровню (указываются Ф.И.О., должность ответственного представителя государственного заказчика), подготовить и направить в установленном порядке в срок до ____ в Департамент города Москвы по конкурентной политике з</w:t>
      </w:r>
      <w:r>
        <w:t>аявку на проведение (указывается наименование предмета размещаемого заказа) в соответствии с утвержденным сводным планом-графиком торгов первого уровня (торги N - указывается номер регистрации торгов в сводном плане-графике) или в случае, если торги не вкл</w:t>
      </w:r>
      <w:r>
        <w:t>ючены в сводный план-график, - в соответствии с решением Мэра Москвы, руководителя комплекса городского управления или заместителя Мэра Москвы в Правительстве Москвы от N (указываются дата и номер соответствующего решения).</w:t>
      </w:r>
    </w:p>
    <w:p w:rsidR="00000000" w:rsidRDefault="00753C87">
      <w:pPr>
        <w:pStyle w:val="just"/>
      </w:pPr>
      <w:r>
        <w:t>4. Контроль за выполнением данно</w:t>
      </w:r>
      <w:r>
        <w:t>го решения оставляю за собой.</w:t>
      </w:r>
    </w:p>
    <w:p w:rsidR="00000000" w:rsidRDefault="00753C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C87">
      <w:pPr>
        <w:pStyle w:val="HTML"/>
      </w:pPr>
      <w:r>
        <w:t>Руководитель ______________________________________________________________</w:t>
      </w:r>
    </w:p>
    <w:p w:rsidR="00000000" w:rsidRDefault="00753C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C87">
      <w:pPr>
        <w:pStyle w:val="right"/>
      </w:pPr>
      <w:r>
        <w:t>Источник - Распоряжение префекта ВАО г. Москвы от 28.08.2008 № 1057-В-РП (с изменениями и дополнениями на 2009 год)</w:t>
      </w:r>
    </w:p>
    <w:p w:rsidR="00000000" w:rsidRDefault="00753C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https://порядокправа.рф/obrazecy/reshenie_o_razmeshhenii_gosudars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tvennogo_zakaza_goroda_moskvy.htm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C87"/>
    <w:rsid w:val="0075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CA8B7E-6CA4-4820-B6C5-28D29A961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razmeshhenii_gosudarstvennogo_zakaza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632</Words>
  <Characters>3604</Characters>
  <Application>Microsoft Office Word</Application>
  <DocSecurity>0</DocSecurity>
  <Lines>30</Lines>
  <Paragraphs>8</Paragraphs>
  <ScaleCrop>false</ScaleCrop>
  <Company/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размещении государственного заказа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2022-08-21T10:59:00Z</dcterms:created>
  <dcterms:modified xsi:type="dcterms:W3CDTF">2022-08-21T10:59:00Z</dcterms:modified>
</cp:coreProperties>
</file>