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69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негосударственного пенсионного фонда, осуществляющего обязательное пенсионное </w:t>
      </w:r>
      <w:r>
        <w:rPr>
          <w:rFonts w:eastAsia="Times New Roman"/>
        </w:rPr>
        <w:t>страхование, об отказе в выплате правопреемнику средств пенсионных накоплений, учтенных на пенсионном счете накопительной части трудовой пенсии умершего застрахованного лица</w:t>
      </w:r>
    </w:p>
    <w:p w:rsidR="00000000" w:rsidRDefault="004C2699">
      <w:pPr>
        <w:pStyle w:val="right"/>
      </w:pPr>
      <w:r>
        <w:t>Приложение N 3 к Приказу Министерства труда и социальной защиты Российской Федерац</w:t>
      </w:r>
      <w:r>
        <w:t>ии от __________ 2012 г. N _____</w:t>
      </w:r>
    </w:p>
    <w:p w:rsidR="00000000" w:rsidRDefault="004C2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99">
      <w:pPr>
        <w:pStyle w:val="HTML"/>
      </w:pPr>
      <w:r>
        <w:t xml:space="preserve">                                  Решение</w:t>
      </w:r>
    </w:p>
    <w:p w:rsidR="00000000" w:rsidRDefault="004C2699">
      <w:pPr>
        <w:pStyle w:val="HTML"/>
      </w:pPr>
      <w:r>
        <w:t>негосударственного пенсионного фонда, осуществляющего обязательное</w:t>
      </w:r>
    </w:p>
    <w:p w:rsidR="00000000" w:rsidRDefault="004C2699">
      <w:pPr>
        <w:pStyle w:val="HTML"/>
      </w:pPr>
      <w:r>
        <w:t>пенсионное страхование, об отказе в выплате правопреемнику средств</w:t>
      </w:r>
    </w:p>
    <w:p w:rsidR="00000000" w:rsidRDefault="004C2699">
      <w:pPr>
        <w:pStyle w:val="HTML"/>
      </w:pPr>
      <w:r>
        <w:t xml:space="preserve">пенсионных накоплений, учтенных на пенсионном </w:t>
      </w:r>
      <w:r>
        <w:t>счете накопительной</w:t>
      </w:r>
    </w:p>
    <w:p w:rsidR="00000000" w:rsidRDefault="004C2699">
      <w:pPr>
        <w:pStyle w:val="HTML"/>
      </w:pPr>
      <w:r>
        <w:t>части трудовой пенсии умершего застрахованного лица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"__" ________________________________ г.                      N ___________</w:t>
      </w:r>
    </w:p>
    <w:p w:rsidR="00000000" w:rsidRDefault="004C2699">
      <w:pPr>
        <w:pStyle w:val="HTML"/>
      </w:pPr>
      <w:r>
        <w:t>(число, месяц, год вынесения решения)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C2699">
      <w:pPr>
        <w:pStyle w:val="HTML"/>
      </w:pPr>
      <w:r>
        <w:t>(наименование негосударственного пенсионного фонда)</w:t>
      </w:r>
    </w:p>
    <w:p w:rsidR="00000000" w:rsidRDefault="004C2699">
      <w:pPr>
        <w:pStyle w:val="HTML"/>
      </w:pPr>
      <w:r>
        <w:t>в соответствии с пунктом 18 Правил  выплаты  Пенсионным  фондом  Российской</w:t>
      </w:r>
    </w:p>
    <w:p w:rsidR="00000000" w:rsidRDefault="004C2699">
      <w:pPr>
        <w:pStyle w:val="HTML"/>
      </w:pPr>
      <w:r>
        <w:t>Федерации  правопреемникам умершего застрахованного лица средств пенсионных</w:t>
      </w:r>
    </w:p>
    <w:p w:rsidR="00000000" w:rsidRDefault="004C2699">
      <w:pPr>
        <w:pStyle w:val="HTML"/>
      </w:pPr>
      <w:r>
        <w:t xml:space="preserve">накоплений,  учтенных  в  специальной части </w:t>
      </w:r>
      <w:r>
        <w:t>индивидуального лицевого счета,</w:t>
      </w:r>
    </w:p>
    <w:p w:rsidR="00000000" w:rsidRDefault="004C2699">
      <w:pPr>
        <w:pStyle w:val="HTML"/>
      </w:pPr>
      <w:r>
        <w:t>утвержденных  постановлением Правительства Российской Федерации от 3 ноября</w:t>
      </w:r>
    </w:p>
    <w:p w:rsidR="00000000" w:rsidRDefault="004C2699">
      <w:pPr>
        <w:pStyle w:val="HTML"/>
      </w:pPr>
      <w:r>
        <w:t>2007 г. N 741 (далее - Правила), рассмотрел заявление _____________________</w:t>
      </w:r>
    </w:p>
    <w:p w:rsidR="00000000" w:rsidRDefault="004C2699">
      <w:pPr>
        <w:pStyle w:val="HTML"/>
      </w:pPr>
      <w:r>
        <w:t>________________________________________________________________________</w:t>
      </w:r>
      <w:r>
        <w:t>__,</w:t>
      </w:r>
    </w:p>
    <w:p w:rsidR="00000000" w:rsidRDefault="004C2699">
      <w:pPr>
        <w:pStyle w:val="HTML"/>
      </w:pPr>
      <w:r>
        <w:t>(фамилия, имя, отчество (при наличии), дата рождения</w:t>
      </w:r>
    </w:p>
    <w:p w:rsidR="00000000" w:rsidRDefault="004C2699">
      <w:pPr>
        <w:pStyle w:val="HTML"/>
      </w:pPr>
      <w:r>
        <w:t>обратившегося лица)</w:t>
      </w:r>
    </w:p>
    <w:p w:rsidR="00000000" w:rsidRDefault="004C2699">
      <w:pPr>
        <w:pStyle w:val="HTML"/>
      </w:pPr>
      <w:r>
        <w:t>зарегистрированное "__" _____________________ г., N ___________, о  выплате</w:t>
      </w:r>
    </w:p>
    <w:p w:rsidR="00000000" w:rsidRDefault="004C2699">
      <w:pPr>
        <w:pStyle w:val="HTML"/>
      </w:pPr>
      <w:r>
        <w:t>средств пенсионных накоплении, учтенных на пенсионном  счете  накопительной</w:t>
      </w:r>
    </w:p>
    <w:p w:rsidR="00000000" w:rsidRDefault="004C2699">
      <w:pPr>
        <w:pStyle w:val="HTML"/>
      </w:pPr>
      <w:r>
        <w:t>части трудовой пенсии _____</w:t>
      </w:r>
      <w:r>
        <w:t>________________________________________________</w:t>
      </w:r>
    </w:p>
    <w:p w:rsidR="00000000" w:rsidRDefault="004C2699">
      <w:pPr>
        <w:pStyle w:val="HTML"/>
      </w:pPr>
      <w:r>
        <w:t>(фамилия, имя, отчество (при наличии),</w:t>
      </w:r>
    </w:p>
    <w:p w:rsidR="00000000" w:rsidRDefault="004C2699">
      <w:pPr>
        <w:pStyle w:val="HTML"/>
      </w:pPr>
      <w:r>
        <w:t>___________________________________________________________________________</w:t>
      </w:r>
    </w:p>
    <w:p w:rsidR="00000000" w:rsidRDefault="004C2699">
      <w:pPr>
        <w:pStyle w:val="HTML"/>
      </w:pPr>
      <w:r>
        <w:t>страховой номер индивидуального лицевого счета)</w:t>
      </w:r>
    </w:p>
    <w:p w:rsidR="00000000" w:rsidRDefault="004C2699">
      <w:pPr>
        <w:pStyle w:val="HTML"/>
      </w:pPr>
      <w:r>
        <w:t xml:space="preserve">и  принял   решение  об  отказе  </w:t>
      </w:r>
      <w:r>
        <w:t>заявителю  в  выплате  средств  пенсионных</w:t>
      </w:r>
    </w:p>
    <w:p w:rsidR="00000000" w:rsidRDefault="004C2699">
      <w:pPr>
        <w:pStyle w:val="HTML"/>
      </w:pPr>
      <w:r>
        <w:t>накоплений по следующему  основанию (производится отметка основания  отказа</w:t>
      </w:r>
    </w:p>
    <w:p w:rsidR="00000000" w:rsidRDefault="004C2699">
      <w:pPr>
        <w:pStyle w:val="HTML"/>
      </w:pPr>
      <w:r>
        <w:t>в соответствующем квадрате):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---   лицо, обратившееся с  заявлением   о   выплате   средств   пенсионных</w:t>
      </w:r>
    </w:p>
    <w:p w:rsidR="00000000" w:rsidRDefault="004C2699">
      <w:pPr>
        <w:pStyle w:val="HTML"/>
      </w:pPr>
      <w:r>
        <w:t>¦ ¦   накоплений, не является п</w:t>
      </w:r>
      <w:r>
        <w:t>равопреемником умершего застрахованного лица</w:t>
      </w:r>
    </w:p>
    <w:p w:rsidR="00000000" w:rsidRDefault="004C2699">
      <w:pPr>
        <w:pStyle w:val="HTML"/>
      </w:pPr>
      <w:r>
        <w:t>---   (пп. "а" п. 18 Правил);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---   заявление   о   выплате   средств    пенсионных   накоплений   подано</w:t>
      </w:r>
    </w:p>
    <w:p w:rsidR="00000000" w:rsidRDefault="004C2699">
      <w:pPr>
        <w:pStyle w:val="HTML"/>
      </w:pPr>
      <w:r>
        <w:t>¦ ¦   правопреемником по закону второй  очереди   при   наличии   заявлений</w:t>
      </w:r>
    </w:p>
    <w:p w:rsidR="00000000" w:rsidRDefault="004C2699">
      <w:pPr>
        <w:pStyle w:val="HTML"/>
      </w:pPr>
      <w:r>
        <w:t>---   правопреемников по зак</w:t>
      </w:r>
      <w:r>
        <w:t>ону первой очереди (пп. "б" п. 18 Правил);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lastRenderedPageBreak/>
        <w:t>---   заявление о выплате средств пенсионных накоплений подано по истечении</w:t>
      </w:r>
    </w:p>
    <w:p w:rsidR="00000000" w:rsidRDefault="004C2699">
      <w:pPr>
        <w:pStyle w:val="HTML"/>
      </w:pPr>
      <w:r>
        <w:t>¦ ¦   срока, установленного для обращения с заявлением  о  выплате  средств</w:t>
      </w:r>
    </w:p>
    <w:p w:rsidR="00000000" w:rsidRDefault="004C2699">
      <w:pPr>
        <w:pStyle w:val="HTML"/>
      </w:pPr>
      <w:r>
        <w:t>---   пенсионных накоплений (пп. "в" п. 18 Правил);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---   з</w:t>
      </w:r>
      <w:r>
        <w:t>аявление о  выплате    средств    пенсионных    накоплений    подали</w:t>
      </w:r>
    </w:p>
    <w:p w:rsidR="00000000" w:rsidRDefault="004C2699">
      <w:pPr>
        <w:pStyle w:val="HTML"/>
      </w:pPr>
      <w:r>
        <w:t>¦ ¦   правопреемники, указанные в подпункте  "б"  пункта  3(1)  Правил, при</w:t>
      </w:r>
    </w:p>
    <w:p w:rsidR="00000000" w:rsidRDefault="004C2699">
      <w:pPr>
        <w:pStyle w:val="HTML"/>
      </w:pPr>
      <w:r>
        <w:t>---   наличии  заявления  от  правопреемника,  указанного в  подпункте  "а"</w:t>
      </w:r>
    </w:p>
    <w:p w:rsidR="00000000" w:rsidRDefault="004C2699">
      <w:pPr>
        <w:pStyle w:val="HTML"/>
      </w:pPr>
      <w:r>
        <w:t>пункта 3(1) Правил (пп. "г" п. 18 П</w:t>
      </w:r>
      <w:r>
        <w:t>равил);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---   правопреемнику ранее была произведена выплата средств в сумме, равной</w:t>
      </w:r>
    </w:p>
    <w:p w:rsidR="00000000" w:rsidRDefault="004C2699">
      <w:pPr>
        <w:pStyle w:val="HTML"/>
      </w:pPr>
      <w:r>
        <w:t>¦ ¦   или превышающей  сумму  средств  пенсионных  накоплений,  которая ему</w:t>
      </w:r>
    </w:p>
    <w:p w:rsidR="00000000" w:rsidRDefault="004C2699">
      <w:pPr>
        <w:pStyle w:val="HTML"/>
      </w:pPr>
      <w:r>
        <w:t>---   была бы определена в соответствии с Правилами (пп. "д" п. 18 Правил);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---   средства пен</w:t>
      </w:r>
      <w:r>
        <w:t>сионных накоплений  состоят  только  из  средств   (части</w:t>
      </w:r>
    </w:p>
    <w:p w:rsidR="00000000" w:rsidRDefault="004C2699">
      <w:pPr>
        <w:pStyle w:val="HTML"/>
      </w:pPr>
      <w:r>
        <w:t>¦ ¦   средств)  материнского    (семейного)    капитала,   дохода   от   их</w:t>
      </w:r>
    </w:p>
    <w:p w:rsidR="00000000" w:rsidRDefault="004C2699">
      <w:pPr>
        <w:pStyle w:val="HTML"/>
      </w:pPr>
      <w:r>
        <w:t>---   инвестирования  -  в   отношении   правопреемников   по    закону   и</w:t>
      </w:r>
    </w:p>
    <w:p w:rsidR="00000000" w:rsidRDefault="004C2699">
      <w:pPr>
        <w:pStyle w:val="HTML"/>
      </w:pPr>
      <w:r>
        <w:t>правопреемников по заявлению, а в случае, если</w:t>
      </w:r>
      <w:r>
        <w:t xml:space="preserve"> смерть застрахованного</w:t>
      </w:r>
    </w:p>
    <w:p w:rsidR="00000000" w:rsidRDefault="004C2699">
      <w:pPr>
        <w:pStyle w:val="HTML"/>
      </w:pPr>
      <w:r>
        <w:t>лица  наступила  до  назначения  ему срочной  пенсионной выплаты, - в</w:t>
      </w:r>
    </w:p>
    <w:p w:rsidR="00000000" w:rsidRDefault="004C2699">
      <w:pPr>
        <w:pStyle w:val="HTML"/>
      </w:pPr>
      <w:r>
        <w:t>отношении правопреемников из числа лиц,  указанных   в   пункте  3(1)</w:t>
      </w:r>
    </w:p>
    <w:p w:rsidR="00000000" w:rsidRDefault="004C2699">
      <w:pPr>
        <w:pStyle w:val="HTML"/>
      </w:pPr>
      <w:r>
        <w:t>Правил (пп. "е" п. 18 Правил);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 xml:space="preserve">---   застрахованному  лицу  назначена  </w:t>
      </w:r>
      <w:r>
        <w:t>накопительная часть трудовой пенсии</w:t>
      </w:r>
    </w:p>
    <w:p w:rsidR="00000000" w:rsidRDefault="004C2699">
      <w:pPr>
        <w:pStyle w:val="HTML"/>
      </w:pPr>
      <w:r>
        <w:t>¦ ¦   по старости исходя из общей суммы   средств   пенсионных   накоплений,</w:t>
      </w:r>
    </w:p>
    <w:p w:rsidR="00000000" w:rsidRDefault="004C2699">
      <w:pPr>
        <w:pStyle w:val="HTML"/>
      </w:pPr>
      <w:r>
        <w:t>---   учтенных  на пенсионном счете  накопительной  части  трудовой  пенсии</w:t>
      </w:r>
    </w:p>
    <w:p w:rsidR="00000000" w:rsidRDefault="004C2699">
      <w:pPr>
        <w:pStyle w:val="HTML"/>
      </w:pPr>
      <w:r>
        <w:t>(пп. "ж" п. 18 Правил)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_____________________________________     _</w:t>
      </w:r>
      <w:r>
        <w:t>________________ _______________</w:t>
      </w:r>
    </w:p>
    <w:p w:rsidR="00000000" w:rsidRDefault="004C2699">
      <w:pPr>
        <w:pStyle w:val="HTML"/>
      </w:pPr>
      <w:r>
        <w:t>(должность уполномоченного лица             (ф.и.о.)        (подпись)</w:t>
      </w:r>
    </w:p>
    <w:p w:rsidR="00000000" w:rsidRDefault="004C2699">
      <w:pPr>
        <w:pStyle w:val="HTML"/>
      </w:pPr>
      <w:r>
        <w:t>негосударственного пенсионного фонда</w:t>
      </w:r>
    </w:p>
    <w:p w:rsidR="00000000" w:rsidRDefault="004C2699">
      <w:pPr>
        <w:pStyle w:val="HTML"/>
      </w:pPr>
    </w:p>
    <w:p w:rsidR="00000000" w:rsidRDefault="004C2699">
      <w:pPr>
        <w:pStyle w:val="HTML"/>
      </w:pPr>
      <w:r>
        <w:t>М.П.</w:t>
      </w:r>
    </w:p>
    <w:p w:rsidR="00000000" w:rsidRDefault="004C2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99">
      <w:pPr>
        <w:pStyle w:val="right"/>
      </w:pPr>
      <w:r>
        <w:t>Источник - Приказ Минтруда России от 09.08.2012 № 48н</w:t>
      </w:r>
    </w:p>
    <w:p w:rsidR="00000000" w:rsidRDefault="004C2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gosudarstvennogo_pensionnogo_fonda_osushhestvlyayushhego_obyazatelnoe_pensionnoe_straxovanie_o.htm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99"/>
    <w:rsid w:val="004C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52772-2C13-4919-BAB5-0FE75108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egosudarstvennogo_pensionnogo_fonda_osushhestvlyayushhego_obyazatelnoe_pensionnoe_straxovanie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негосударственного пенсионного фонда, осуществляющего обязательное пенсионное страхование, об отказе в выплате правопреемнику средств пенсионных накоплений, учтенных на пенсионном счете накопительной части трудовой пенсии умершего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2022-08-20T09:02:00Z</dcterms:created>
  <dcterms:modified xsi:type="dcterms:W3CDTF">2022-08-20T09:02:00Z</dcterms:modified>
</cp:coreProperties>
</file>