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269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увеличении уставного капитала за счет внесения дополнительного вклада участником</w:t>
      </w:r>
    </w:p>
    <w:p w:rsidR="00000000" w:rsidRDefault="00043269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043269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043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269">
      <w:pPr>
        <w:pStyle w:val="3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увеличении уставного капитала за счет внесения д</w:t>
      </w:r>
      <w:r>
        <w:rPr>
          <w:rFonts w:eastAsia="Times New Roman"/>
        </w:rPr>
        <w:t>ополнительного вклада участником</w:t>
      </w:r>
    </w:p>
    <w:p w:rsidR="00000000" w:rsidRDefault="00043269">
      <w:pPr>
        <w:pStyle w:val="HTML"/>
      </w:pPr>
      <w:r>
        <w:t>г. _________________                                   "___"_______ ____ г.</w:t>
      </w:r>
    </w:p>
    <w:p w:rsidR="00000000" w:rsidRDefault="00043269">
      <w:pPr>
        <w:pStyle w:val="HTML"/>
      </w:pPr>
    </w:p>
    <w:p w:rsidR="00000000" w:rsidRDefault="00043269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043269">
      <w:pPr>
        <w:pStyle w:val="HTML"/>
      </w:pPr>
      <w:r>
        <w:t>"______________" (далее - "Общество") ____________________________________</w:t>
      </w:r>
      <w:r>
        <w:t>_</w:t>
      </w:r>
    </w:p>
    <w:p w:rsidR="00000000" w:rsidRDefault="00043269">
      <w:pPr>
        <w:pStyle w:val="HTML"/>
      </w:pPr>
      <w:r>
        <w:t>(фамилия, имя, отчество или наименование)</w:t>
      </w:r>
    </w:p>
    <w:p w:rsidR="00000000" w:rsidRDefault="00043269">
      <w:pPr>
        <w:pStyle w:val="HTML"/>
      </w:pPr>
      <w:r>
        <w:t>в  соответствии  с п. 1 ст. 19 и ст. 39 ФЗ  "Об  обществах  с  ограниченной</w:t>
      </w:r>
    </w:p>
    <w:p w:rsidR="00000000" w:rsidRDefault="00043269">
      <w:pPr>
        <w:pStyle w:val="HTML"/>
      </w:pPr>
      <w:r>
        <w:t>ответственностью" принял решение:</w:t>
      </w:r>
    </w:p>
    <w:p w:rsidR="00000000" w:rsidRDefault="00043269">
      <w:pPr>
        <w:pStyle w:val="just"/>
      </w:pPr>
      <w:r>
        <w:t>1. Увеличить уставный капитал Общества за счет внесения участником Общества дополнительных вкладов с _</w:t>
      </w:r>
      <w:r>
        <w:t>_____ до ______ рублей (общая стоимость дополнительных вкладов).</w:t>
      </w:r>
    </w:p>
    <w:p w:rsidR="00000000" w:rsidRDefault="00043269">
      <w:pPr>
        <w:pStyle w:val="just"/>
      </w:pPr>
      <w:r>
        <w:t>2. Установить соотношение между стоимостью дополнительного вклада участника Общества и суммой, на которую увеличивается номинальная стоимость его доли, - ___/___.</w:t>
      </w:r>
    </w:p>
    <w:p w:rsidR="00000000" w:rsidRDefault="00043269">
      <w:pPr>
        <w:pStyle w:val="just"/>
      </w:pPr>
      <w:r>
        <w:t xml:space="preserve">3. Участник Общества вправе </w:t>
      </w:r>
      <w:r>
        <w:t>внести свой дополнительный вклад в течение двух месяцев со дня принятия настоящего решения (уставом или решением может быть установлен иной срок).</w:t>
      </w:r>
    </w:p>
    <w:p w:rsidR="00000000" w:rsidRDefault="00043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269">
      <w:pPr>
        <w:pStyle w:val="HTML"/>
      </w:pPr>
      <w:r>
        <w:t xml:space="preserve">    Единственный участник:       _________________/__________________</w:t>
      </w:r>
    </w:p>
    <w:p w:rsidR="00000000" w:rsidRDefault="00043269">
      <w:pPr>
        <w:pStyle w:val="HTML"/>
      </w:pPr>
      <w:r>
        <w:t>(Ф.И.О. или наименование,     (подпись</w:t>
      </w:r>
      <w:r>
        <w:t>)</w:t>
      </w:r>
    </w:p>
    <w:p w:rsidR="00000000" w:rsidRDefault="00043269">
      <w:pPr>
        <w:pStyle w:val="HTML"/>
      </w:pPr>
      <w:r>
        <w:t>должность)</w:t>
      </w:r>
    </w:p>
    <w:p w:rsidR="00000000" w:rsidRDefault="00043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269">
      <w:pPr>
        <w:pStyle w:val="right"/>
      </w:pPr>
      <w:r>
        <w:t>Источник - Кабанов О.М.</w:t>
      </w:r>
    </w:p>
    <w:p w:rsidR="00000000" w:rsidRDefault="000432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https://порядокправа.рф/obrazecy/reshenie_edinstvennogo_uchastnika_obshhestva_s_ogranichennoj_otvetstvennostyu_ob_uvelichenii_ustavnogo_kap_3.htm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269"/>
    <w:rsid w:val="0004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881020-9ACC-42CB-AA43-F0C504C97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velichenii_ustavnogo_kap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увеличении уставного капитала за счет внесения дополнительного вклада участником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2022-08-20T08:48:00Z</dcterms:created>
  <dcterms:modified xsi:type="dcterms:W3CDTF">2022-08-20T08:48:00Z</dcterms:modified>
</cp:coreProperties>
</file>