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C31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акционерного общества об утверждении (промежуточного, окончательного) ликвидационного баланса</w:t>
      </w:r>
    </w:p>
    <w:p w:rsidR="00000000" w:rsidRDefault="00DE5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C31">
      <w:pPr>
        <w:pStyle w:val="HTML"/>
      </w:pPr>
      <w:r>
        <w:t xml:space="preserve">                              РЕШЕНИЕ N _____</w:t>
      </w:r>
    </w:p>
    <w:p w:rsidR="00000000" w:rsidRDefault="00DE5C31">
      <w:pPr>
        <w:pStyle w:val="HTML"/>
      </w:pPr>
      <w:r>
        <w:t>единственного акционера акционерного общества</w:t>
      </w:r>
    </w:p>
    <w:p w:rsidR="00000000" w:rsidRDefault="00DE5C31">
      <w:pPr>
        <w:pStyle w:val="HTML"/>
      </w:pPr>
      <w:r>
        <w:t>"__________________"</w:t>
      </w:r>
    </w:p>
    <w:p w:rsidR="00000000" w:rsidRDefault="00DE5C31">
      <w:pPr>
        <w:pStyle w:val="HTML"/>
      </w:pPr>
      <w:r>
        <w:t>об утверждении (промежуточного, окончательного)</w:t>
      </w:r>
    </w:p>
    <w:p w:rsidR="00000000" w:rsidRDefault="00DE5C31">
      <w:pPr>
        <w:pStyle w:val="HTML"/>
      </w:pPr>
      <w:r>
        <w:t xml:space="preserve">ликвидационного баланса  </w:t>
      </w:r>
      <w:r>
        <w:rPr>
          <w:vertAlign w:val="superscript"/>
        </w:rPr>
        <w:t>1</w:t>
      </w:r>
    </w:p>
    <w:p w:rsidR="00000000" w:rsidRDefault="00DE5C31">
      <w:pPr>
        <w:pStyle w:val="HTML"/>
      </w:pPr>
    </w:p>
    <w:p w:rsidR="00000000" w:rsidRDefault="00DE5C31">
      <w:pPr>
        <w:pStyle w:val="HTML"/>
      </w:pPr>
      <w:r>
        <w:t>г. _______________                               "__"__________ ____ г.</w:t>
      </w:r>
    </w:p>
    <w:p w:rsidR="00000000" w:rsidRDefault="00DE5C31">
      <w:pPr>
        <w:pStyle w:val="HTML"/>
      </w:pPr>
    </w:p>
    <w:p w:rsidR="00000000" w:rsidRDefault="00DE5C31">
      <w:pPr>
        <w:pStyle w:val="HTML"/>
      </w:pPr>
      <w:r>
        <w:t>Единственный акционер ОАО/ЗАО "_________</w:t>
      </w:r>
      <w:r>
        <w:t>____________________________" -</w:t>
      </w:r>
    </w:p>
    <w:p w:rsidR="00000000" w:rsidRDefault="00DE5C31">
      <w:pPr>
        <w:pStyle w:val="HTML"/>
      </w:pPr>
      <w:r>
        <w:t>___________________________________________________________________________</w:t>
      </w:r>
    </w:p>
    <w:p w:rsidR="00000000" w:rsidRDefault="00DE5C31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DE5C31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DE5C31">
      <w:pPr>
        <w:pStyle w:val="HTML"/>
      </w:pPr>
      <w:r>
        <w:t>паспортн</w:t>
      </w:r>
      <w:r>
        <w:t>ые данные, адрес места жительства)</w:t>
      </w:r>
    </w:p>
    <w:p w:rsidR="00000000" w:rsidRDefault="00DE5C31">
      <w:pPr>
        <w:pStyle w:val="HTML"/>
      </w:pPr>
    </w:p>
    <w:p w:rsidR="00000000" w:rsidRDefault="00DE5C31">
      <w:pPr>
        <w:pStyle w:val="HTML"/>
      </w:pPr>
      <w:r>
        <w:t>РЕШИЛ:</w:t>
      </w:r>
    </w:p>
    <w:p w:rsidR="00000000" w:rsidRDefault="00DE5C31">
      <w:pPr>
        <w:pStyle w:val="HTML"/>
      </w:pPr>
    </w:p>
    <w:p w:rsidR="00000000" w:rsidRDefault="00DE5C31">
      <w:pPr>
        <w:pStyle w:val="HTML"/>
      </w:pPr>
      <w:r>
        <w:t>Утвердить (промежуточный, окончательный) баланс ОАО/ЗАО "____________".</w:t>
      </w:r>
    </w:p>
    <w:p w:rsidR="00000000" w:rsidRDefault="00DE5C31">
      <w:pPr>
        <w:pStyle w:val="HTML"/>
      </w:pPr>
    </w:p>
    <w:p w:rsidR="00000000" w:rsidRDefault="00DE5C31">
      <w:pPr>
        <w:pStyle w:val="HTML"/>
      </w:pPr>
      <w:r>
        <w:t>Единственный акционер</w:t>
      </w:r>
    </w:p>
    <w:p w:rsidR="00000000" w:rsidRDefault="00DE5C31">
      <w:pPr>
        <w:pStyle w:val="HTML"/>
      </w:pPr>
      <w:r>
        <w:t>ОАО/ЗАО "_______________" _______________ ________________</w:t>
      </w:r>
    </w:p>
    <w:p w:rsidR="00000000" w:rsidRDefault="00DE5C31">
      <w:pPr>
        <w:pStyle w:val="HTML"/>
      </w:pPr>
      <w:r>
        <w:t>(подпись)        (Ф.И.О.)</w:t>
      </w:r>
    </w:p>
    <w:p w:rsidR="00000000" w:rsidRDefault="00DE5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C31">
      <w:pPr>
        <w:pStyle w:val="sel"/>
        <w:divId w:val="1008992939"/>
      </w:pPr>
      <w:r>
        <w:t>1 По окончании срока для предъя</w:t>
      </w:r>
      <w:r>
        <w:t>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ликвидируемого общества, предъявленных кредиторами требованиях, а также результатах их рассмотрения. Промежу</w:t>
      </w:r>
      <w:r>
        <w:t>точный ликвидационный баланс утверждается общим собранием акционеров (п. 4 ст. 22 Федерального закона "Об акционерных обществах").</w:t>
      </w:r>
    </w:p>
    <w:p w:rsidR="00000000" w:rsidRDefault="00DE5C31">
      <w:pPr>
        <w:pStyle w:val="just"/>
        <w:divId w:val="1008992939"/>
      </w:pPr>
      <w:r>
        <w:t xml:space="preserve">После завершения расчетов с кредиторами ликвидационная комиссия составляет ликвидационный баланс, который утверждается общим </w:t>
      </w:r>
      <w:r>
        <w:t>собранием акционеров (п. 7 ст. 22 Федерального закона "Об акционерных обществах").</w:t>
      </w:r>
    </w:p>
    <w:p w:rsidR="00000000" w:rsidRDefault="00DE5C31">
      <w:pPr>
        <w:pStyle w:val="just"/>
        <w:divId w:val="1008992939"/>
      </w:pPr>
      <w:r>
        <w:t>Утверждение промежуточного и окончательного ликвидационных балансов относится к компетенции общего собрания акционеров (пп. 3 п. 1 ст. 48 Федерального закона "Об акционерных</w:t>
      </w:r>
      <w:r>
        <w:t xml:space="preserve"> обществах").</w:t>
      </w:r>
    </w:p>
    <w:p w:rsidR="00000000" w:rsidRDefault="00DE5C31">
      <w:pPr>
        <w:pStyle w:val="just"/>
        <w:divId w:val="1008992939"/>
      </w:pPr>
      <w:r>
        <w:t>В обществе, все голосующие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 оформляются письменно (п. 3 ст. 47 Федерального закона</w:t>
      </w:r>
      <w:r>
        <w:t xml:space="preserve"> "Об акционерных обществах").</w:t>
      </w:r>
    </w:p>
    <w:p w:rsidR="00000000" w:rsidRDefault="00DE5C31">
      <w:pPr>
        <w:pStyle w:val="right"/>
      </w:pPr>
      <w:r>
        <w:t>Источник - ЗАО "Юринформ В"</w:t>
      </w:r>
    </w:p>
    <w:p w:rsidR="00000000" w:rsidRDefault="00DE5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https://порядокправа.рф/obrazecy/reshenie_edinstvennogo_akcionera_akcionernogo_obshhestva_ob_utverzhdenii_p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romezhutochnogo_okonchatelnogo.htm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31"/>
    <w:rsid w:val="00DE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0D0F8-4C13-46FE-9C82-6CDC5D7E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99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akcionernogo_obshhestva_ob_utverzhdenii_promezhutochnogo_okoncha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акционерного общества об утверждении (промежуточного, окончательного) ликвидационного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2022-08-20T08:36:00Z</dcterms:created>
  <dcterms:modified xsi:type="dcterms:W3CDTF">2022-08-20T08:36:00Z</dcterms:modified>
</cp:coreProperties>
</file>