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1E2C">
      <w:pPr>
        <w:pStyle w:val="1"/>
        <w:rPr>
          <w:rFonts w:eastAsia="Times New Roman"/>
        </w:rPr>
      </w:pPr>
      <w:r>
        <w:rPr>
          <w:rFonts w:eastAsia="Times New Roman"/>
        </w:rPr>
        <w:t>Рентабельность активов организаций промышленности по видам экономической деятельности (КДЕС редакция 1) (квартал)</w:t>
      </w:r>
    </w:p>
    <w:p w:rsidR="00000000" w:rsidRDefault="00F71E2C">
      <w:pPr>
        <w:pStyle w:val="3"/>
        <w:rPr>
          <w:rFonts w:eastAsia="Times New Roman"/>
        </w:rPr>
      </w:pPr>
      <w:r>
        <w:rPr>
          <w:rFonts w:eastAsia="Times New Roman"/>
        </w:rPr>
        <w:t xml:space="preserve">УТВЕРЖДЕН Решением Коллегии </w:t>
      </w:r>
      <w:r>
        <w:rPr>
          <w:rFonts w:eastAsia="Times New Roman"/>
        </w:rPr>
        <w:t>Евразийской экономической комиссии от 2 декабря 2013 г. N 282</w:t>
      </w:r>
    </w:p>
    <w:p w:rsidR="00000000" w:rsidRDefault="00F71E2C">
      <w:pPr>
        <w:pStyle w:val="left"/>
      </w:pPr>
      <w:r>
        <w:t>Код формата ЕЭК</w:t>
      </w:r>
    </w:p>
    <w:p w:rsidR="00000000" w:rsidRDefault="00F71E2C">
      <w:pPr>
        <w:pStyle w:val="3"/>
        <w:rPr>
          <w:rFonts w:eastAsia="Times New Roman"/>
        </w:rPr>
      </w:pPr>
      <w:r>
        <w:rPr>
          <w:rFonts w:eastAsia="Times New Roman"/>
        </w:rPr>
        <w:t>F02.008.01</w:t>
      </w:r>
    </w:p>
    <w:p w:rsidR="00000000" w:rsidRDefault="00F71E2C">
      <w:pPr>
        <w:pStyle w:val="left"/>
      </w:pPr>
      <w:r>
        <w:t>Периодичность</w:t>
      </w:r>
    </w:p>
    <w:p w:rsidR="00000000" w:rsidRDefault="00F71E2C">
      <w:pPr>
        <w:pStyle w:val="3"/>
        <w:rPr>
          <w:rFonts w:eastAsia="Times New Roman"/>
        </w:rPr>
      </w:pPr>
      <w:r>
        <w:rPr>
          <w:rFonts w:eastAsia="Times New Roman"/>
        </w:rPr>
        <w:t>квартал</w:t>
      </w:r>
    </w:p>
    <w:p w:rsidR="00000000" w:rsidRDefault="00F71E2C">
      <w:pPr>
        <w:pStyle w:val="left"/>
      </w:pPr>
      <w:r>
        <w:t>Срок представления</w:t>
      </w:r>
    </w:p>
    <w:p w:rsidR="00000000" w:rsidRDefault="00F71E2C">
      <w:pPr>
        <w:pStyle w:val="3"/>
        <w:rPr>
          <w:rFonts w:eastAsia="Times New Roman"/>
        </w:rPr>
      </w:pPr>
      <w:r>
        <w:rPr>
          <w:rFonts w:eastAsia="Times New Roman"/>
        </w:rPr>
        <w:t>7 рабочих дней после срока, установленного национальными планами статистических работ</w:t>
      </w:r>
    </w:p>
    <w:p w:rsidR="00000000" w:rsidRDefault="00F71E2C">
      <w:pPr>
        <w:pStyle w:val="left"/>
      </w:pPr>
      <w:r>
        <w:t>Код страны</w:t>
      </w:r>
    </w:p>
    <w:p w:rsidR="00000000" w:rsidRDefault="00F71E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E2C">
      <w:pPr>
        <w:pStyle w:val="left"/>
      </w:pPr>
      <w:r>
        <w:t>Год</w:t>
      </w:r>
    </w:p>
    <w:p w:rsidR="00000000" w:rsidRDefault="00F71E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E2C">
      <w:pPr>
        <w:pStyle w:val="left"/>
      </w:pPr>
      <w:r>
        <w:t>Квартал (Q)</w:t>
      </w:r>
    </w:p>
    <w:p w:rsidR="00000000" w:rsidRDefault="00F71E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E2C">
      <w:pPr>
        <w:pStyle w:val="3"/>
        <w:rPr>
          <w:rFonts w:eastAsia="Times New Roman"/>
        </w:rPr>
      </w:pPr>
      <w:r>
        <w:rPr>
          <w:rFonts w:eastAsia="Times New Roman"/>
        </w:rPr>
        <w:t>Рентабельн</w:t>
      </w:r>
      <w:r>
        <w:rPr>
          <w:rFonts w:eastAsia="Times New Roman"/>
        </w:rPr>
        <w:t xml:space="preserve">ость активов организаций промышленности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) по видам экономической деятельности (КДЕС редакция 1)</w:t>
      </w:r>
    </w:p>
    <w:p w:rsidR="00000000" w:rsidRDefault="00F71E2C">
      <w:pPr>
        <w:pStyle w:val="right"/>
      </w:pPr>
      <w:r>
        <w:t xml:space="preserve">(для стран, использующих КДЕС, </w:t>
      </w:r>
      <w:r>
        <w:br/>
        <w:t>редакция 1), в процентах</w:t>
      </w:r>
    </w:p>
    <w:p w:rsidR="00000000" w:rsidRDefault="00F71E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E2C">
      <w:pPr>
        <w:pStyle w:val="3"/>
        <w:rPr>
          <w:rFonts w:eastAsia="Times New Roman"/>
        </w:rPr>
      </w:pPr>
      <w:r>
        <w:rPr>
          <w:rFonts w:eastAsia="Times New Roman"/>
        </w:rPr>
        <w:t>Код строки ___ квартал ___ квартал предыдущего года А Б 1 2</w:t>
      </w:r>
    </w:p>
    <w:p w:rsidR="00000000" w:rsidRDefault="00F71E2C">
      <w:pPr>
        <w:pStyle w:val="left"/>
      </w:pPr>
      <w:r>
        <w:t>Добыча полезных ископаемых</w:t>
      </w:r>
    </w:p>
    <w:p w:rsidR="00000000" w:rsidRDefault="00F71E2C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F71E2C">
      <w:pPr>
        <w:pStyle w:val="left"/>
      </w:pPr>
      <w:r>
        <w:lastRenderedPageBreak/>
        <w:t>из нее:</w:t>
      </w:r>
    </w:p>
    <w:p w:rsidR="00000000" w:rsidRDefault="00F71E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E2C">
      <w:pPr>
        <w:pStyle w:val="left"/>
      </w:pPr>
      <w:r>
        <w:t>д</w:t>
      </w:r>
      <w:r>
        <w:t>обыча топливно-энергетических полезных ископаемых</w:t>
      </w:r>
    </w:p>
    <w:p w:rsidR="00000000" w:rsidRDefault="00F71E2C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F71E2C">
      <w:pPr>
        <w:pStyle w:val="left"/>
      </w:pPr>
      <w:r>
        <w:t>из нее:</w:t>
      </w:r>
    </w:p>
    <w:p w:rsidR="00000000" w:rsidRDefault="00F71E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E2C">
      <w:pPr>
        <w:pStyle w:val="left"/>
      </w:pPr>
      <w:r>
        <w:t>добыча сырой нефти и нефтяного (попутного) газа; извлечение фракций из нефтяного (попутного) газа</w:t>
      </w:r>
    </w:p>
    <w:p w:rsidR="00000000" w:rsidRDefault="00F71E2C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F71E2C">
      <w:pPr>
        <w:pStyle w:val="left"/>
      </w:pPr>
      <w:r>
        <w:t>добыча природного газа и газового конденсата</w:t>
      </w:r>
    </w:p>
    <w:p w:rsidR="00000000" w:rsidRDefault="00F71E2C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F71E2C">
      <w:pPr>
        <w:pStyle w:val="left"/>
      </w:pPr>
      <w:r>
        <w:t>добыча полезных ископаемых, кроме топливно-энергетических</w:t>
      </w:r>
    </w:p>
    <w:p w:rsidR="00000000" w:rsidRDefault="00F71E2C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F71E2C">
      <w:pPr>
        <w:pStyle w:val="left"/>
      </w:pPr>
      <w:r>
        <w:t>Обрабатывающие производства</w:t>
      </w:r>
    </w:p>
    <w:p w:rsidR="00000000" w:rsidRDefault="00F71E2C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F71E2C">
      <w:pPr>
        <w:pStyle w:val="left"/>
      </w:pPr>
      <w:r>
        <w:t>из них:</w:t>
      </w:r>
    </w:p>
    <w:p w:rsidR="00000000" w:rsidRDefault="00F71E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E2C">
      <w:pPr>
        <w:pStyle w:val="left"/>
      </w:pPr>
      <w:r>
        <w:t>производство пищевых продуктов, включая напитки, и табака</w:t>
      </w:r>
    </w:p>
    <w:p w:rsidR="00000000" w:rsidRDefault="00F71E2C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F71E2C">
      <w:pPr>
        <w:pStyle w:val="left"/>
      </w:pPr>
      <w:r>
        <w:t>текстильное и швейное производство</w:t>
      </w:r>
    </w:p>
    <w:p w:rsidR="00000000" w:rsidRDefault="00F71E2C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F71E2C">
      <w:pPr>
        <w:pStyle w:val="left"/>
      </w:pPr>
      <w:r>
        <w:t>производство кожи, изделий из кожи и производство обуви</w:t>
      </w:r>
    </w:p>
    <w:p w:rsidR="00000000" w:rsidRDefault="00F71E2C">
      <w:pPr>
        <w:pStyle w:val="3"/>
        <w:rPr>
          <w:rFonts w:eastAsia="Times New Roman"/>
        </w:rPr>
      </w:pPr>
      <w:r>
        <w:rPr>
          <w:rFonts w:eastAsia="Times New Roman"/>
        </w:rPr>
        <w:t>9</w:t>
      </w:r>
    </w:p>
    <w:p w:rsidR="00000000" w:rsidRDefault="00F71E2C">
      <w:pPr>
        <w:pStyle w:val="left"/>
      </w:pPr>
      <w:r>
        <w:t>обработка древесины и производство изделий из дерева</w:t>
      </w:r>
    </w:p>
    <w:p w:rsidR="00000000" w:rsidRDefault="00F71E2C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F71E2C">
      <w:pPr>
        <w:pStyle w:val="left"/>
      </w:pPr>
      <w:r>
        <w:t>целлюлозно-бумажное производство; издательская и полиграфическая деятельность</w:t>
      </w:r>
    </w:p>
    <w:p w:rsidR="00000000" w:rsidRDefault="00F71E2C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F71E2C">
      <w:pPr>
        <w:pStyle w:val="left"/>
      </w:pPr>
      <w:r>
        <w:t>производство кокса и нефтепродуктов</w:t>
      </w:r>
    </w:p>
    <w:p w:rsidR="00000000" w:rsidRDefault="00F71E2C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F71E2C">
      <w:pPr>
        <w:pStyle w:val="left"/>
      </w:pPr>
      <w:r>
        <w:t>из него производство нефтепродуктов</w:t>
      </w:r>
    </w:p>
    <w:p w:rsidR="00000000" w:rsidRDefault="00F71E2C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F71E2C">
      <w:pPr>
        <w:pStyle w:val="left"/>
      </w:pPr>
      <w:r>
        <w:t>химическое производство</w:t>
      </w:r>
    </w:p>
    <w:p w:rsidR="00000000" w:rsidRDefault="00F71E2C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F71E2C">
      <w:pPr>
        <w:pStyle w:val="left"/>
      </w:pPr>
      <w:r>
        <w:t>производство</w:t>
      </w:r>
      <w:r>
        <w:t xml:space="preserve"> резиновых и пластмассовых изделий</w:t>
      </w:r>
    </w:p>
    <w:p w:rsidR="00000000" w:rsidRDefault="00F71E2C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F71E2C">
      <w:pPr>
        <w:pStyle w:val="left"/>
      </w:pPr>
      <w:r>
        <w:t>производство прочих неметаллических минеральных продуктов</w:t>
      </w:r>
    </w:p>
    <w:p w:rsidR="00000000" w:rsidRDefault="00F71E2C">
      <w:pPr>
        <w:pStyle w:val="3"/>
        <w:rPr>
          <w:rFonts w:eastAsia="Times New Roman"/>
        </w:rPr>
      </w:pPr>
      <w:r>
        <w:rPr>
          <w:rFonts w:eastAsia="Times New Roman"/>
        </w:rPr>
        <w:t>16</w:t>
      </w:r>
    </w:p>
    <w:p w:rsidR="00000000" w:rsidRDefault="00F71E2C">
      <w:pPr>
        <w:pStyle w:val="left"/>
      </w:pPr>
      <w:r>
        <w:t>металлургическое производство и производство готовых металлических изделий</w:t>
      </w:r>
    </w:p>
    <w:p w:rsidR="00000000" w:rsidRDefault="00F71E2C">
      <w:pPr>
        <w:pStyle w:val="3"/>
        <w:rPr>
          <w:rFonts w:eastAsia="Times New Roman"/>
        </w:rPr>
      </w:pPr>
      <w:r>
        <w:rPr>
          <w:rFonts w:eastAsia="Times New Roman"/>
        </w:rPr>
        <w:t>17</w:t>
      </w:r>
    </w:p>
    <w:p w:rsidR="00000000" w:rsidRDefault="00F71E2C">
      <w:pPr>
        <w:pStyle w:val="left"/>
      </w:pPr>
      <w:r>
        <w:t>производство машин и оборудования</w:t>
      </w:r>
    </w:p>
    <w:p w:rsidR="00000000" w:rsidRDefault="00F71E2C">
      <w:pPr>
        <w:pStyle w:val="3"/>
        <w:rPr>
          <w:rFonts w:eastAsia="Times New Roman"/>
        </w:rPr>
      </w:pPr>
      <w:r>
        <w:rPr>
          <w:rFonts w:eastAsia="Times New Roman"/>
        </w:rPr>
        <w:t>18</w:t>
      </w:r>
    </w:p>
    <w:p w:rsidR="00000000" w:rsidRDefault="00F71E2C">
      <w:pPr>
        <w:pStyle w:val="left"/>
      </w:pPr>
      <w:r>
        <w:t>производство электрооборудования, электронного и оптического оборудования</w:t>
      </w:r>
    </w:p>
    <w:p w:rsidR="00000000" w:rsidRDefault="00F71E2C">
      <w:pPr>
        <w:pStyle w:val="3"/>
        <w:rPr>
          <w:rFonts w:eastAsia="Times New Roman"/>
        </w:rPr>
      </w:pPr>
      <w:r>
        <w:rPr>
          <w:rFonts w:eastAsia="Times New Roman"/>
        </w:rPr>
        <w:t>19</w:t>
      </w:r>
    </w:p>
    <w:p w:rsidR="00000000" w:rsidRDefault="00F71E2C">
      <w:pPr>
        <w:pStyle w:val="left"/>
      </w:pPr>
      <w:r>
        <w:t>производство транспортных средств и оборудования</w:t>
      </w:r>
    </w:p>
    <w:p w:rsidR="00000000" w:rsidRDefault="00F71E2C">
      <w:pPr>
        <w:pStyle w:val="3"/>
        <w:rPr>
          <w:rFonts w:eastAsia="Times New Roman"/>
        </w:rPr>
      </w:pPr>
      <w:r>
        <w:rPr>
          <w:rFonts w:eastAsia="Times New Roman"/>
        </w:rPr>
        <w:t>20</w:t>
      </w:r>
    </w:p>
    <w:p w:rsidR="00000000" w:rsidRDefault="00F71E2C">
      <w:pPr>
        <w:pStyle w:val="left"/>
      </w:pPr>
      <w:r>
        <w:t>прочие производства</w:t>
      </w:r>
    </w:p>
    <w:p w:rsidR="00000000" w:rsidRDefault="00F71E2C">
      <w:pPr>
        <w:pStyle w:val="3"/>
        <w:rPr>
          <w:rFonts w:eastAsia="Times New Roman"/>
        </w:rPr>
      </w:pPr>
      <w:r>
        <w:rPr>
          <w:rFonts w:eastAsia="Times New Roman"/>
        </w:rPr>
        <w:t>21</w:t>
      </w:r>
    </w:p>
    <w:p w:rsidR="00000000" w:rsidRDefault="00F71E2C">
      <w:pPr>
        <w:pStyle w:val="left"/>
      </w:pPr>
      <w:r>
        <w:t>Производство и распределение электроэнергии, газа и воды</w:t>
      </w:r>
    </w:p>
    <w:p w:rsidR="00000000" w:rsidRDefault="00F71E2C">
      <w:pPr>
        <w:pStyle w:val="3"/>
        <w:rPr>
          <w:rFonts w:eastAsia="Times New Roman"/>
        </w:rPr>
      </w:pPr>
      <w:r>
        <w:rPr>
          <w:rFonts w:eastAsia="Times New Roman"/>
        </w:rPr>
        <w:t>22</w:t>
      </w:r>
    </w:p>
    <w:p w:rsidR="00000000" w:rsidRDefault="00F71E2C">
      <w:pPr>
        <w:pStyle w:val="left"/>
      </w:pPr>
      <w:r>
        <w:t>из него:</w:t>
      </w:r>
    </w:p>
    <w:p w:rsidR="00000000" w:rsidRDefault="00F71E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E2C">
      <w:pPr>
        <w:pStyle w:val="left"/>
      </w:pPr>
      <w:r>
        <w:t>производство, передача и распредел</w:t>
      </w:r>
      <w:r>
        <w:t>ение электроэнергии, газа, пара и горячей воды</w:t>
      </w:r>
    </w:p>
    <w:p w:rsidR="00000000" w:rsidRDefault="00F71E2C">
      <w:pPr>
        <w:pStyle w:val="3"/>
        <w:rPr>
          <w:rFonts w:eastAsia="Times New Roman"/>
        </w:rPr>
      </w:pPr>
      <w:r>
        <w:rPr>
          <w:rFonts w:eastAsia="Times New Roman"/>
        </w:rPr>
        <w:t>23</w:t>
      </w:r>
    </w:p>
    <w:p w:rsidR="00000000" w:rsidRDefault="00F71E2C">
      <w:pPr>
        <w:pStyle w:val="left"/>
      </w:pPr>
      <w:r>
        <w:t>в том числе:</w:t>
      </w:r>
    </w:p>
    <w:p w:rsidR="00000000" w:rsidRDefault="00F71E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E2C">
      <w:pPr>
        <w:pStyle w:val="left"/>
      </w:pPr>
      <w:r>
        <w:t>производство, передача и распределение электроэнергии</w:t>
      </w:r>
    </w:p>
    <w:p w:rsidR="00000000" w:rsidRDefault="00F71E2C">
      <w:pPr>
        <w:pStyle w:val="3"/>
        <w:rPr>
          <w:rFonts w:eastAsia="Times New Roman"/>
        </w:rPr>
      </w:pPr>
      <w:r>
        <w:rPr>
          <w:rFonts w:eastAsia="Times New Roman"/>
        </w:rPr>
        <w:t>24</w:t>
      </w:r>
    </w:p>
    <w:p w:rsidR="00000000" w:rsidRDefault="00F71E2C">
      <w:pPr>
        <w:pStyle w:val="left"/>
      </w:pPr>
      <w:r>
        <w:t>производство и распределение газообразного топлива</w:t>
      </w:r>
    </w:p>
    <w:p w:rsidR="00000000" w:rsidRDefault="00F71E2C">
      <w:pPr>
        <w:pStyle w:val="3"/>
        <w:rPr>
          <w:rFonts w:eastAsia="Times New Roman"/>
        </w:rPr>
      </w:pPr>
      <w:r>
        <w:rPr>
          <w:rFonts w:eastAsia="Times New Roman"/>
        </w:rPr>
        <w:t>25</w:t>
      </w:r>
    </w:p>
    <w:p w:rsidR="00000000" w:rsidRDefault="00F71E2C">
      <w:pPr>
        <w:pStyle w:val="left"/>
      </w:pPr>
      <w:r>
        <w:t>производство, передача и распределение пара и горячей воды (тепловой электроэнерг</w:t>
      </w:r>
      <w:r>
        <w:t>ии)</w:t>
      </w:r>
    </w:p>
    <w:p w:rsidR="00000000" w:rsidRDefault="00F71E2C">
      <w:pPr>
        <w:pStyle w:val="3"/>
        <w:rPr>
          <w:rFonts w:eastAsia="Times New Roman"/>
        </w:rPr>
      </w:pPr>
      <w:r>
        <w:rPr>
          <w:rFonts w:eastAsia="Times New Roman"/>
        </w:rPr>
        <w:t>26</w:t>
      </w:r>
    </w:p>
    <w:p w:rsidR="00000000" w:rsidRDefault="00F71E2C">
      <w:pPr>
        <w:pStyle w:val="left"/>
      </w:pPr>
      <w:r>
        <w:t>сбор, очистка и распределение воды</w:t>
      </w:r>
    </w:p>
    <w:p w:rsidR="00000000" w:rsidRDefault="00F71E2C">
      <w:pPr>
        <w:pStyle w:val="3"/>
        <w:rPr>
          <w:rFonts w:eastAsia="Times New Roman"/>
        </w:rPr>
      </w:pPr>
      <w:r>
        <w:rPr>
          <w:rFonts w:eastAsia="Times New Roman"/>
        </w:rPr>
        <w:t>27</w:t>
      </w:r>
    </w:p>
    <w:p w:rsidR="00000000" w:rsidRDefault="00F71E2C">
      <w:pPr>
        <w:pStyle w:val="left"/>
      </w:pPr>
      <w:r>
        <w:t>Пояснения уполномоченного органа:</w:t>
      </w:r>
    </w:p>
    <w:p w:rsidR="00000000" w:rsidRDefault="00F71E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E2C">
      <w:pPr>
        <w:pStyle w:val="left"/>
      </w:pPr>
      <w:r>
        <w:t>Контактное лицо</w:t>
      </w:r>
    </w:p>
    <w:p w:rsidR="00000000" w:rsidRDefault="00F71E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E2C">
      <w:pPr>
        <w:pStyle w:val="left"/>
      </w:pPr>
      <w:r>
        <w:t>Электронная почта</w:t>
      </w:r>
    </w:p>
    <w:p w:rsidR="00000000" w:rsidRDefault="00F71E2C">
      <w:pPr>
        <w:pStyle w:val="3"/>
        <w:rPr>
          <w:rFonts w:eastAsia="Times New Roman"/>
        </w:rPr>
      </w:pPr>
      <w:r>
        <w:rPr>
          <w:rFonts w:eastAsia="Times New Roman"/>
        </w:rPr>
        <w:t>@</w:t>
      </w:r>
    </w:p>
    <w:p w:rsidR="00000000" w:rsidRDefault="00F71E2C">
      <w:pPr>
        <w:pStyle w:val="left"/>
      </w:pPr>
      <w:r>
        <w:t>Телефон</w:t>
      </w:r>
    </w:p>
    <w:p w:rsidR="00000000" w:rsidRDefault="00F71E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E2C">
      <w:pPr>
        <w:pStyle w:val="sel"/>
        <w:divId w:val="1199271151"/>
      </w:pPr>
      <w:r>
        <w:t>1 Знак (-) означает убыточность.</w:t>
      </w:r>
    </w:p>
    <w:p w:rsidR="00000000" w:rsidRDefault="00F71E2C">
      <w:pPr>
        <w:pStyle w:val="right"/>
      </w:pPr>
      <w:r>
        <w:t>Источник - Решение Коллегии Евразийской экономической комиссии от 02.12.2013 № 282</w:t>
      </w:r>
    </w:p>
    <w:p w:rsidR="00000000" w:rsidRDefault="00F71E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https://порядокправа.рф/obrazecy/rentabelnost_aktivov_organizacij_promyshlennosti_po_vidam_ekonomicheskoj_dey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atelnosti_kdes_redakciya_2.htm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E2C"/>
    <w:rsid w:val="00F71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560DAB-AFF0-48FF-A5CA-D313AD346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9271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ntabelnost_aktivov_organizacij_promyshlennosti_po_vidam_ekonomicheskoj_deyatelnosti_kdes_redakc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2339</Characters>
  <Application>Microsoft Office Word</Application>
  <DocSecurity>0</DocSecurity>
  <Lines>19</Lines>
  <Paragraphs>5</Paragraphs>
  <ScaleCrop>false</ScaleCrop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Рентабельность активов организаций промышленности по видам экономической деятельности (КДЕС редакция 1) (квартал)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2022-08-20T08:33:00Z</dcterms:created>
  <dcterms:modified xsi:type="dcterms:W3CDTF">2022-08-20T08:33:00Z</dcterms:modified>
</cp:coreProperties>
</file>