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44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Рекомендуемый образец соглашения об информационно-технологическом взаимодействии Министерства энергетики Российской Федерации, его территориальных органов и иных федеральных </w:t>
      </w:r>
      <w:r>
        <w:rPr>
          <w:rFonts w:eastAsia="Times New Roman"/>
        </w:rPr>
        <w:t>органов исполнительной власти, органов исполнительной власти субъектов Российской Федерации с участием подведомственных Минэнерго России организаций</w:t>
      </w:r>
    </w:p>
    <w:p w:rsidR="00000000" w:rsidRDefault="00EE5449">
      <w:pPr>
        <w:pStyle w:val="right"/>
      </w:pPr>
      <w:r>
        <w:t>Приложение N 3 к Административному регламенту Министерства энергетики Российской Федерации по исполнению го</w:t>
      </w:r>
      <w:r>
        <w:t xml:space="preserve">сударственной функции по распоряжению государственными информационными ресурсами топливно-энергетического комплекса от _______ 2009 г. N ____/____/_____ </w:t>
      </w:r>
    </w:p>
    <w:p w:rsidR="00000000" w:rsidRDefault="00EE5449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 СОГЛАШЕНИЯ ОБ ИНФОРМАЦИОННО-ТЕХНОЛОГИЧЕСКОМ ВЗАИМОДЕЙСТВИИ МИНИСТЕРСТВА ЭНЕРГЕТИ</w:t>
      </w:r>
      <w:r>
        <w:rPr>
          <w:rFonts w:eastAsia="Times New Roman"/>
        </w:rPr>
        <w:t>КИ РОССИЙСКОЙ ФЕДЕРАЦИИ, ЕГО ТЕРРИТОРИАЛЬНЫХ ОРГАНОВ И ИНЫХ ФЕДЕРАЛЬНЫХ ОРГАНОВ ИСПОЛНИТЕЛЬНОЙ ВЛАСТИ, ОРГАНОВ ИСПОЛНИТЕЛЬНОЙ ВЛАСТИ СУБЪЕКТОВ РОССИЙСКОЙ ФЕДЕРАЦИИ С УЧАСТИЕМ ПОДВЕДОМСТВЕННЫХ МИНЭНЕРГО РОССИИ ОРГАНИЗАЦИЙ</w:t>
      </w:r>
    </w:p>
    <w:p w:rsidR="00000000" w:rsidRDefault="00EE5449">
      <w:pPr>
        <w:pStyle w:val="just"/>
      </w:pPr>
      <w:r>
        <w:t xml:space="preserve">Министерство энергетики Российской </w:t>
      </w:r>
      <w:r>
        <w:t>Федерации, его территориальные органы (далее - Минэнерго России) и иные федеральные органы исполнительной власти, органы исполнительной власти субъектов Российской Федерации (далее - пользователь), и подведомственные Минэнерго России организации (далее - о</w:t>
      </w:r>
      <w:r>
        <w:t xml:space="preserve">рганизация), именуемые в дальнейшем Стороны, руководствуясь Постановлением Правительства Российской Федерации от 6 сентября 2002 г. N 663 "О формировании и использовании государственных информационных ресурсов топливно-энергетического комплекса Российской </w:t>
      </w:r>
      <w:r>
        <w:t>Федерации", заключили настоящее Соглашение о нижеследующем.</w:t>
      </w:r>
    </w:p>
    <w:p w:rsidR="00000000" w:rsidRDefault="00EE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449">
      <w:pPr>
        <w:pStyle w:val="3"/>
        <w:rPr>
          <w:rFonts w:eastAsia="Times New Roman"/>
        </w:rPr>
      </w:pPr>
      <w:r>
        <w:rPr>
          <w:rFonts w:eastAsia="Times New Roman"/>
        </w:rPr>
        <w:t>1. Цели информационно-технологического взаимодействия</w:t>
      </w:r>
    </w:p>
    <w:p w:rsidR="00000000" w:rsidRDefault="00EE5449">
      <w:pPr>
        <w:pStyle w:val="just"/>
      </w:pPr>
      <w:r>
        <w:t>Целями информационно-технологического взаимодействия являются:</w:t>
      </w:r>
    </w:p>
    <w:p w:rsidR="00000000" w:rsidRDefault="00EE5449">
      <w:pPr>
        <w:pStyle w:val="just"/>
      </w:pPr>
      <w:r>
        <w:t>- обеспечение Сторон достоверной информацией о деятельности топливно-энергетич</w:t>
      </w:r>
      <w:r>
        <w:t>еского комплекса Российской Федерации (далее - ТЭК);</w:t>
      </w:r>
    </w:p>
    <w:p w:rsidR="00000000" w:rsidRDefault="00EE5449">
      <w:pPr>
        <w:pStyle w:val="just"/>
      </w:pPr>
      <w:r>
        <w:lastRenderedPageBreak/>
        <w:t>- повышение эффективности функционирования механизма экономического регулирования и контроля деятельности ТЭК;</w:t>
      </w:r>
    </w:p>
    <w:p w:rsidR="00000000" w:rsidRDefault="00EE5449">
      <w:pPr>
        <w:pStyle w:val="just"/>
      </w:pPr>
      <w:r>
        <w:t>- обеспечение совместимости государственных информационных ресурсов ТЭК.</w:t>
      </w:r>
    </w:p>
    <w:p w:rsidR="00000000" w:rsidRDefault="00EE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449">
      <w:pPr>
        <w:pStyle w:val="3"/>
        <w:rPr>
          <w:rFonts w:eastAsia="Times New Roman"/>
        </w:rPr>
      </w:pPr>
      <w:r>
        <w:rPr>
          <w:rFonts w:eastAsia="Times New Roman"/>
        </w:rPr>
        <w:t>2. Направления инф</w:t>
      </w:r>
      <w:r>
        <w:rPr>
          <w:rFonts w:eastAsia="Times New Roman"/>
        </w:rPr>
        <w:t>ормационно-технологического взаимодействия</w:t>
      </w:r>
    </w:p>
    <w:p w:rsidR="00000000" w:rsidRDefault="00EE5449">
      <w:pPr>
        <w:pStyle w:val="just"/>
      </w:pPr>
      <w:r>
        <w:t>Стороны осуществляют информационно-технологическое взаимодействие в следующих направлениях:</w:t>
      </w:r>
    </w:p>
    <w:p w:rsidR="00000000" w:rsidRDefault="00EE5449">
      <w:pPr>
        <w:pStyle w:val="just"/>
      </w:pPr>
      <w:r>
        <w:t>- предоставление информации, входящей в состав государственных информационных ресурсов ТЭК;</w:t>
      </w:r>
    </w:p>
    <w:p w:rsidR="00000000" w:rsidRDefault="00EE5449">
      <w:pPr>
        <w:pStyle w:val="just"/>
      </w:pPr>
      <w:r>
        <w:t xml:space="preserve">- предоставление нормативных </w:t>
      </w:r>
      <w:r>
        <w:t>правовых и методологических документов, регламентирующих деятельность Сторон по формированию, использованию и распоряжению государственными информационными ресурсами ТЭК;</w:t>
      </w:r>
    </w:p>
    <w:p w:rsidR="00000000" w:rsidRDefault="00EE5449">
      <w:pPr>
        <w:pStyle w:val="just"/>
      </w:pPr>
      <w:r>
        <w:t>- оказание консультативных услуг в области формирования, использования и распоряжения</w:t>
      </w:r>
      <w:r>
        <w:t xml:space="preserve"> государственными информационными ресурсами ТЭК;</w:t>
      </w:r>
    </w:p>
    <w:p w:rsidR="00000000" w:rsidRDefault="00EE5449">
      <w:pPr>
        <w:pStyle w:val="just"/>
      </w:pPr>
      <w:r>
        <w:t>- обеспечение совместимости государственных информационных ресурсов ТЭК в государственных информационных системах, операторами которых являются Стороны, с помощью средств обеспечения автоматизированных систе</w:t>
      </w:r>
      <w:r>
        <w:t>м и технологий (общероссийских классификаторов технико-экономической и социальной информации и стандартных программно-технических средств).</w:t>
      </w:r>
    </w:p>
    <w:p w:rsidR="00000000" w:rsidRDefault="00EE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449">
      <w:pPr>
        <w:pStyle w:val="3"/>
        <w:rPr>
          <w:rFonts w:eastAsia="Times New Roman"/>
        </w:rPr>
      </w:pPr>
      <w:r>
        <w:rPr>
          <w:rFonts w:eastAsia="Times New Roman"/>
        </w:rPr>
        <w:t>3. Порядок информационно-технологического взаимодействия</w:t>
      </w:r>
    </w:p>
    <w:p w:rsidR="00000000" w:rsidRDefault="00EE5449">
      <w:pPr>
        <w:pStyle w:val="just"/>
      </w:pPr>
      <w:r>
        <w:t>Для достижения целей настоящего Соглашения Стороны:</w:t>
      </w:r>
    </w:p>
    <w:p w:rsidR="00000000" w:rsidRDefault="00EE5449">
      <w:pPr>
        <w:pStyle w:val="just"/>
      </w:pPr>
      <w:r>
        <w:t>- орга</w:t>
      </w:r>
      <w:r>
        <w:t>низуют по согласованным перечням и форме предоставление информации, входящей в состав государственных информационных ресурсов ТЭК;</w:t>
      </w:r>
    </w:p>
    <w:p w:rsidR="00000000" w:rsidRDefault="00EE5449">
      <w:pPr>
        <w:pStyle w:val="just"/>
      </w:pPr>
      <w:r>
        <w:t>- обеспечивают достоверность предоставляемой информации и, в случае необходимости, оперативно вносят в нее поправки и уточнен</w:t>
      </w:r>
      <w:r>
        <w:t>ия;</w:t>
      </w:r>
    </w:p>
    <w:p w:rsidR="00000000" w:rsidRDefault="00EE5449">
      <w:pPr>
        <w:pStyle w:val="just"/>
      </w:pPr>
      <w:r>
        <w:t>- решают методологические и организационные вопросы информационно-технологического взаимодействия, устанавливают порядок взаимодействия и формирование представляемых данных;</w:t>
      </w:r>
    </w:p>
    <w:p w:rsidR="00000000" w:rsidRDefault="00EE5449">
      <w:pPr>
        <w:pStyle w:val="just"/>
      </w:pPr>
      <w:r>
        <w:t>- согласовывают регламент доступа, технологии запроса и передачи данных с испо</w:t>
      </w:r>
      <w:r>
        <w:t>льзованием современных информационных технологий, обеспечивая совместимость применяемых программно-технических средств;</w:t>
      </w:r>
    </w:p>
    <w:p w:rsidR="00000000" w:rsidRDefault="00EE5449">
      <w:pPr>
        <w:pStyle w:val="just"/>
      </w:pPr>
      <w:r>
        <w:t>- осуществляют разработку и использование систем защиты государственных информационных ресурсов ТЭК;</w:t>
      </w:r>
    </w:p>
    <w:p w:rsidR="00000000" w:rsidRDefault="00EE5449">
      <w:pPr>
        <w:pStyle w:val="just"/>
      </w:pPr>
      <w:r>
        <w:t>- при необходимости проводят совмес</w:t>
      </w:r>
      <w:r>
        <w:t>тные мероприятия по организации и проведению профессиональной подготовки своих сотрудников в области информационно-технологического взаимодействия (совещания, семинары и т.д.).</w:t>
      </w:r>
    </w:p>
    <w:p w:rsidR="00000000" w:rsidRDefault="00EE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44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 по реализации Соглашения</w:t>
      </w:r>
    </w:p>
    <w:p w:rsidR="00000000" w:rsidRDefault="00EE5449">
      <w:pPr>
        <w:pStyle w:val="just"/>
      </w:pPr>
      <w:r>
        <w:t>4.1. На Минэнерго России возлагаются следующие обязанности:</w:t>
      </w:r>
    </w:p>
    <w:p w:rsidR="00000000" w:rsidRDefault="00EE5449">
      <w:pPr>
        <w:pStyle w:val="just"/>
      </w:pPr>
      <w:r>
        <w:t>- предоставление пользователю информации, входящей в состав государственных информационных ресурсов ТЭК;</w:t>
      </w:r>
    </w:p>
    <w:p w:rsidR="00000000" w:rsidRDefault="00EE5449">
      <w:pPr>
        <w:pStyle w:val="just"/>
      </w:pPr>
      <w:r>
        <w:t>- обеспечение в обязательном порядке ссылки на источник информации при использовании данных</w:t>
      </w:r>
      <w:r>
        <w:t>, предоставленных другой Стороной;</w:t>
      </w:r>
    </w:p>
    <w:p w:rsidR="00000000" w:rsidRDefault="00EE5449">
      <w:pPr>
        <w:pStyle w:val="just"/>
      </w:pPr>
      <w:r>
        <w:t>- оказание консультационных услуг по запросам пользователя и организации по вопросам реализации настоящего Соглашения, находящимся в компетенции Минэнерго России.</w:t>
      </w:r>
    </w:p>
    <w:p w:rsidR="00000000" w:rsidRDefault="00EE5449">
      <w:pPr>
        <w:pStyle w:val="just"/>
      </w:pPr>
      <w:r>
        <w:t>4.2. На пользователя возлагаются следующие обязанности:</w:t>
      </w:r>
    </w:p>
    <w:p w:rsidR="00000000" w:rsidRDefault="00EE5449">
      <w:pPr>
        <w:pStyle w:val="just"/>
      </w:pPr>
      <w:r>
        <w:t xml:space="preserve">- </w:t>
      </w:r>
      <w:r>
        <w:t>предоставление Минэнерго России информации, необходимой для формирования государственных информационных ресурсов ТЭК;</w:t>
      </w:r>
    </w:p>
    <w:p w:rsidR="00000000" w:rsidRDefault="00EE5449">
      <w:pPr>
        <w:pStyle w:val="just"/>
      </w:pPr>
      <w:r>
        <w:t>- обеспечение в обязательном порядке ссылки на источник информации при использовании данных, предоставленных Минэнерго России;</w:t>
      </w:r>
    </w:p>
    <w:p w:rsidR="00000000" w:rsidRDefault="00EE5449">
      <w:pPr>
        <w:pStyle w:val="just"/>
      </w:pPr>
      <w:r>
        <w:t xml:space="preserve">- оказание </w:t>
      </w:r>
      <w:r>
        <w:t>консультационных услуг по запросам Минэнерго России и организации по вопросам реализации настоящего Соглашения, находящимся в компетенции пользователя.</w:t>
      </w:r>
    </w:p>
    <w:p w:rsidR="00000000" w:rsidRDefault="00EE5449">
      <w:pPr>
        <w:pStyle w:val="just"/>
      </w:pPr>
      <w:r>
        <w:t>4.3. На организацию возлагаются следующие обязанности:</w:t>
      </w:r>
    </w:p>
    <w:p w:rsidR="00000000" w:rsidRDefault="00EE5449">
      <w:pPr>
        <w:pStyle w:val="just"/>
      </w:pPr>
      <w:r>
        <w:t>- осуществление организационно-технологического с</w:t>
      </w:r>
      <w:r>
        <w:t>опровождения предоставления информации, входящей в состав государственных информационных ресурсов ТЭК, в соответствии с согласованными Сторонами регламентом доступа, технологией запроса и передачи данных с использованием современных информационных технолог</w:t>
      </w:r>
      <w:r>
        <w:t>ий;</w:t>
      </w:r>
    </w:p>
    <w:p w:rsidR="00000000" w:rsidRDefault="00EE5449">
      <w:pPr>
        <w:pStyle w:val="just"/>
      </w:pPr>
      <w:r>
        <w:t>- оказание консультационных услуг по запросам Минэнерго России и пользователя по вопросам реализации настоящего Соглашения, находящимся в компетенции организации.</w:t>
      </w:r>
    </w:p>
    <w:p w:rsidR="00000000" w:rsidRDefault="00EE5449">
      <w:pPr>
        <w:pStyle w:val="just"/>
      </w:pPr>
      <w:r>
        <w:t>4.4. В рамках реализации настоящего Соглашения Стороны обязуются:</w:t>
      </w:r>
    </w:p>
    <w:p w:rsidR="00000000" w:rsidRDefault="00EE5449">
      <w:pPr>
        <w:pStyle w:val="just"/>
      </w:pPr>
      <w:r>
        <w:t xml:space="preserve">- обеспечивать участие </w:t>
      </w:r>
      <w:r>
        <w:t>представителей Сторон в семинарах, конференциях и иных мероприятиях, проводимых другими Сторонами и посвященных вопросам, представляющим взаимный интерес;</w:t>
      </w:r>
    </w:p>
    <w:p w:rsidR="00000000" w:rsidRDefault="00EE5449">
      <w:pPr>
        <w:pStyle w:val="just"/>
      </w:pPr>
      <w:r>
        <w:t>- регулярно информировать друг друга о программно-технических и информационно-технологических решения</w:t>
      </w:r>
      <w:r>
        <w:t>х, представляющих взаимный интерес для Сторон в рамках информационно-технологического взаимодействия;</w:t>
      </w:r>
    </w:p>
    <w:p w:rsidR="00000000" w:rsidRDefault="00EE5449">
      <w:pPr>
        <w:pStyle w:val="just"/>
      </w:pPr>
      <w:r>
        <w:t>- своевременно предупреждать заинтересованную Сторону о невозможности передачи или приема информационных материалов в соответствии с согласованными Сторон</w:t>
      </w:r>
      <w:r>
        <w:t>ами регламентом доступа, технологией запроса и передачи данных с использованием современных информационных технологий;</w:t>
      </w:r>
    </w:p>
    <w:p w:rsidR="00000000" w:rsidRDefault="00EE5449">
      <w:pPr>
        <w:pStyle w:val="just"/>
      </w:pPr>
      <w:r>
        <w:t>- обеспечить соблюдение конфиденциальности в отношении полученной в рамках настоящего Соглашения информации, доступ к которой ограничен ф</w:t>
      </w:r>
      <w:r>
        <w:t>едеральными законами (информации ограниченного доступа).</w:t>
      </w:r>
    </w:p>
    <w:p w:rsidR="00000000" w:rsidRDefault="00EE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44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E5449">
      <w:pPr>
        <w:pStyle w:val="just"/>
      </w:pPr>
      <w:r>
        <w:t>5.1. К настоящему Соглашению прилагаются и являются его неотъемлемой частью:</w:t>
      </w:r>
    </w:p>
    <w:p w:rsidR="00000000" w:rsidRDefault="00EE5449">
      <w:pPr>
        <w:pStyle w:val="just"/>
      </w:pPr>
      <w:r>
        <w:t>- перечни информации, входящей в состав государственных информационных ресурсов ТЭК, представ</w:t>
      </w:r>
      <w:r>
        <w:t>ляемой Сторонами.</w:t>
      </w:r>
    </w:p>
    <w:p w:rsidR="00000000" w:rsidRDefault="00EE5449">
      <w:pPr>
        <w:pStyle w:val="just"/>
      </w:pPr>
      <w:r>
        <w:t>5.2. Информация, входящая в состав государственных информационных ресурсов ТЭК, предоставляется на бумажных носителях в одном экземпляре или в электронном виде по каналам связи.</w:t>
      </w:r>
    </w:p>
    <w:p w:rsidR="00000000" w:rsidRDefault="00EE5449">
      <w:pPr>
        <w:pStyle w:val="just"/>
      </w:pPr>
      <w:r>
        <w:t>5.3. Программно-технические средства, в том числе средства т</w:t>
      </w:r>
      <w:r>
        <w:t>елекоммуникаций и связи, необходимые для информационно-технологического взаимодействия в соответствии с настоящим Соглашением, приобретаются Сторонами самостоятельно.</w:t>
      </w:r>
    </w:p>
    <w:p w:rsidR="00000000" w:rsidRDefault="00EE5449">
      <w:pPr>
        <w:pStyle w:val="just"/>
      </w:pPr>
      <w:r>
        <w:t>5.4. Каждая из Сторон может прекратить действие Соглашения целиком или в какой-либо части</w:t>
      </w:r>
      <w:r>
        <w:t>, уведомив об этом другие Стороны не позднее чем за месяц до даты расторжения Соглашения.</w:t>
      </w:r>
    </w:p>
    <w:p w:rsidR="00000000" w:rsidRDefault="00EE5449">
      <w:pPr>
        <w:pStyle w:val="just"/>
      </w:pPr>
      <w:r>
        <w:t xml:space="preserve">5.5. В настоящее Соглашение могут быть внесены по взаимному согласию Сторон отдельные изменения и дополнения, являющиеся его неотъемлемой частью и которые вступают в </w:t>
      </w:r>
      <w:r>
        <w:t>силу после подписания их Сторонами.</w:t>
      </w:r>
    </w:p>
    <w:p w:rsidR="00000000" w:rsidRDefault="00EE5449">
      <w:pPr>
        <w:pStyle w:val="just"/>
      </w:pPr>
      <w:r>
        <w:t>5.6. Соглашение вступает в силу с даты его подписания и действует до ____ года.</w:t>
      </w:r>
    </w:p>
    <w:p w:rsidR="00000000" w:rsidRDefault="00EE5449">
      <w:pPr>
        <w:pStyle w:val="just"/>
      </w:pPr>
      <w:r>
        <w:t>5.7. Настоящее Соглашение подписывается в трех экземплярах, которые имеют одинаковую юридическую силу, по одному экземпляру для каждой из Ст</w:t>
      </w:r>
      <w:r>
        <w:t>орон.</w:t>
      </w:r>
    </w:p>
    <w:p w:rsidR="00000000" w:rsidRDefault="00EE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449">
      <w:pPr>
        <w:pStyle w:val="just"/>
      </w:pPr>
      <w:r>
        <w:t>Подписи Сторон:</w:t>
      </w:r>
    </w:p>
    <w:p w:rsidR="00000000" w:rsidRDefault="00EE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449">
      <w:pPr>
        <w:pStyle w:val="HTML"/>
      </w:pPr>
      <w:r>
        <w:t>От Минэнерго России             От пользователя              От организации</w:t>
      </w:r>
    </w:p>
    <w:p w:rsidR="00000000" w:rsidRDefault="00EE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449">
      <w:pPr>
        <w:pStyle w:val="right"/>
      </w:pPr>
      <w:r>
        <w:t>Источник - Приказ Минэнерго РФ от 29.07.2009 № 345</w:t>
      </w:r>
    </w:p>
    <w:p w:rsidR="00000000" w:rsidRDefault="00EE54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https://порядокправа.рф/obrazecy/rekomenduemyj_obrazec_soglasheniya_ob_informacio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nno_texnologicheskom_vzaimodejstvii_ministerstva_energe.htm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449"/>
    <w:rsid w:val="00EE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3E017F-F126-45AF-891D-27B3F6F9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soglasheniya_ob_informacionno_texnologicheskom_vzaimodejstvii_ministerstva_ener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6913</Characters>
  <Application>Microsoft Office Word</Application>
  <DocSecurity>0</DocSecurity>
  <Lines>57</Lines>
  <Paragraphs>16</Paragraphs>
  <ScaleCrop>false</ScaleCrop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соглашения об информационно-технологическом взаимодействии Министерства энергетики Российской Федерации, его территориальных органов и иных федеральных органов исполнительной власти, органов исполнительной власти субъектов Российской Федерации с участием подведомственных Минэнерго России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2022-08-20T08:28:00Z</dcterms:created>
  <dcterms:modified xsi:type="dcterms:W3CDTF">2022-08-20T08:28:00Z</dcterms:modified>
</cp:coreProperties>
</file>