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7FE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таблица предоставления сведений о средствах контроля воздействия на окружающую среду</w:t>
      </w:r>
    </w:p>
    <w:p w:rsidR="00000000" w:rsidRDefault="003047FE">
      <w:pPr>
        <w:pStyle w:val="right"/>
      </w:pPr>
      <w:r>
        <w:t xml:space="preserve">Приложение N 4 к Методическим рекомендациям по подготовке представляемых </w:t>
      </w:r>
      <w:r>
        <w:t>на государственную экологическую экспертизу материалов обоснования лицензии на осуществление деятельности в области использования атомной энергии</w:t>
      </w:r>
    </w:p>
    <w:p w:rsidR="00000000" w:rsidRDefault="0030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7FE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ТАБЛИЦА ПРЕДОСТАВЛЕНИЯ СВЕДЕНИЙ О СРЕДСТВАХ КОНТРОЛЯ ВОЗДЕЙСТВИЯ НА ОКРУЖАЮЩУЮ СРЕДУ</w:t>
      </w:r>
    </w:p>
    <w:p w:rsidR="00000000" w:rsidRDefault="003047FE">
      <w:pPr>
        <w:pStyle w:val="HTML"/>
      </w:pPr>
      <w:r>
        <w:t>----------</w:t>
      </w:r>
      <w:r>
        <w:t>----------------------------------------------------------------------</w:t>
      </w:r>
    </w:p>
    <w:p w:rsidR="00000000" w:rsidRDefault="003047FE">
      <w:pPr>
        <w:pStyle w:val="HTML"/>
      </w:pPr>
      <w:r>
        <w:t>¦Наименование¦Область ¦Характеристики¦Используемые¦   Перечень   ¦Периодичность¦</w:t>
      </w:r>
    </w:p>
    <w:p w:rsidR="00000000" w:rsidRDefault="003047FE">
      <w:pPr>
        <w:pStyle w:val="HTML"/>
      </w:pPr>
      <w:r>
        <w:t>¦  средств   ¦примене-¦   средств    ¦  методики  ¦контролируемых¦ проведения  ¦</w:t>
      </w:r>
    </w:p>
    <w:p w:rsidR="00000000" w:rsidRDefault="003047FE">
      <w:pPr>
        <w:pStyle w:val="HTML"/>
      </w:pPr>
      <w:r>
        <w:t>¦ контроля и ¦ния     ¦</w:t>
      </w:r>
      <w:r>
        <w:t xml:space="preserve">  контроля и  ¦ измерений  ¦  параметров  ¦  измерений  ¦</w:t>
      </w:r>
    </w:p>
    <w:p w:rsidR="00000000" w:rsidRDefault="003047FE">
      <w:pPr>
        <w:pStyle w:val="HTML"/>
      </w:pPr>
      <w:r>
        <w:t>¦ измерений  ¦        ¦  измерений   ¦            ¦              ¦             ¦</w:t>
      </w:r>
    </w:p>
    <w:p w:rsidR="00000000" w:rsidRDefault="003047FE">
      <w:pPr>
        <w:pStyle w:val="HTML"/>
      </w:pPr>
      <w:r>
        <w:t>+------------+--------+--------------+------------+--------------+-------------+</w:t>
      </w:r>
    </w:p>
    <w:p w:rsidR="00000000" w:rsidRDefault="003047FE">
      <w:pPr>
        <w:pStyle w:val="HTML"/>
      </w:pPr>
      <w:r>
        <w:t xml:space="preserve">¦     1      ¦    2   ¦      3      </w:t>
      </w:r>
      <w:r>
        <w:t xml:space="preserve"> ¦     4      ¦      5       ¦      6      ¦</w:t>
      </w:r>
    </w:p>
    <w:p w:rsidR="00000000" w:rsidRDefault="003047FE">
      <w:pPr>
        <w:pStyle w:val="HTML"/>
      </w:pPr>
      <w:r>
        <w:t>+------------+--------+--------------+------------+--------------+-------------+</w:t>
      </w:r>
    </w:p>
    <w:p w:rsidR="00000000" w:rsidRDefault="003047FE">
      <w:pPr>
        <w:pStyle w:val="HTML"/>
      </w:pPr>
      <w:r>
        <w:t>¦            ¦        ¦              ¦            ¦              ¦             ¦</w:t>
      </w:r>
    </w:p>
    <w:p w:rsidR="00000000" w:rsidRDefault="003047FE">
      <w:pPr>
        <w:pStyle w:val="HTML"/>
      </w:pPr>
      <w:r>
        <w:t>-------------+--------+--------------+-----------</w:t>
      </w:r>
      <w:r>
        <w:t>-+--------------+--------------</w:t>
      </w:r>
    </w:p>
    <w:p w:rsidR="00000000" w:rsidRDefault="0030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7FE">
      <w:pPr>
        <w:pStyle w:val="just"/>
      </w:pPr>
      <w:r>
        <w:t>Примечания:</w:t>
      </w:r>
    </w:p>
    <w:p w:rsidR="00000000" w:rsidRDefault="003047FE">
      <w:pPr>
        <w:pStyle w:val="just"/>
      </w:pPr>
      <w:r>
        <w:t>1. В графе 1 указывается наименование средств контроля и измерений.</w:t>
      </w:r>
    </w:p>
    <w:p w:rsidR="00000000" w:rsidRDefault="003047FE">
      <w:pPr>
        <w:pStyle w:val="just"/>
      </w:pPr>
      <w:r>
        <w:t>2. В графе 2 указывается область применения средств контроля и измерений.</w:t>
      </w:r>
    </w:p>
    <w:p w:rsidR="00000000" w:rsidRDefault="003047FE">
      <w:pPr>
        <w:pStyle w:val="just"/>
      </w:pPr>
      <w:r>
        <w:t xml:space="preserve">3. В графе 3 указываются технические характеристики средств контроля </w:t>
      </w:r>
      <w:r>
        <w:t>и измерений (диапазон измерений, погрешность измерения и др.).</w:t>
      </w:r>
    </w:p>
    <w:p w:rsidR="00000000" w:rsidRDefault="003047FE">
      <w:pPr>
        <w:pStyle w:val="just"/>
      </w:pPr>
      <w:r>
        <w:t>4. В графе 4 указываются названия используемых методик.</w:t>
      </w:r>
    </w:p>
    <w:p w:rsidR="00000000" w:rsidRDefault="003047FE">
      <w:pPr>
        <w:pStyle w:val="just"/>
      </w:pPr>
      <w:r>
        <w:t>5. В графе 5 указывается перечень контролируемых параметров.</w:t>
      </w:r>
    </w:p>
    <w:p w:rsidR="00000000" w:rsidRDefault="003047FE">
      <w:pPr>
        <w:pStyle w:val="just"/>
      </w:pPr>
      <w:r>
        <w:t>6. В графе 6 указывается периодичность проведения измерений.</w:t>
      </w:r>
    </w:p>
    <w:p w:rsidR="00000000" w:rsidRDefault="00304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7FE">
      <w:pPr>
        <w:pStyle w:val="right"/>
      </w:pPr>
      <w:r>
        <w:lastRenderedPageBreak/>
        <w:t>Источник - При</w:t>
      </w:r>
      <w:r>
        <w:t>каз Ростехнадзора от 10.10.2007 № 688</w:t>
      </w:r>
    </w:p>
    <w:p w:rsidR="00000000" w:rsidRDefault="00304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https://порядокправа.рф/obrazecy/rekomenduemaya_tablica_predostavleniya_svedenij_o_sredstvax_kontrolya_vozdejstviya_na_okruzhayushhuyu_sredu.htm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FE"/>
    <w:rsid w:val="0030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D5D58-5155-4F94-B4B7-65E35BFD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tablica_predostavleniya_svedenij_o_sredstvax_kontrolya_vozdejstviya_na_okruzhayushhuyu_sre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таблица предоставления сведений о средствах контроля воздействия на окружающую среду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2022-08-20T08:21:00Z</dcterms:created>
  <dcterms:modified xsi:type="dcterms:W3CDTF">2022-08-20T08:21:00Z</dcterms:modified>
</cp:coreProperties>
</file>