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929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составления примерного меню и пищевой ценности приготовляемых блюд. Вариант 2</w:t>
      </w:r>
    </w:p>
    <w:p w:rsidR="00000000" w:rsidRDefault="00D74929">
      <w:pPr>
        <w:pStyle w:val="right"/>
      </w:pPr>
      <w:r>
        <w:t>Приложение 2 к СанПиН 2.4.5.2409-08</w:t>
      </w:r>
    </w:p>
    <w:p w:rsidR="00000000" w:rsidRDefault="00D74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92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Рекомендуемая форма </w:t>
      </w:r>
      <w:r>
        <w:rPr>
          <w:rFonts w:eastAsia="Times New Roman"/>
        </w:rPr>
        <w:t>составления примерного меню и пищевой ценности приготовляемых блюд</w:t>
      </w:r>
    </w:p>
    <w:p w:rsidR="00000000" w:rsidRDefault="00D74929">
      <w:pPr>
        <w:pStyle w:val="left"/>
      </w:pPr>
      <w:r>
        <w:t>День: понедельник</w:t>
      </w:r>
    </w:p>
    <w:p w:rsidR="00000000" w:rsidRDefault="00D74929">
      <w:pPr>
        <w:pStyle w:val="left"/>
      </w:pPr>
      <w:r>
        <w:t>Неделя: первая</w:t>
      </w:r>
    </w:p>
    <w:p w:rsidR="00000000" w:rsidRDefault="00D74929">
      <w:pPr>
        <w:pStyle w:val="left"/>
      </w:pPr>
      <w:r>
        <w:t>Сезон: осенне-зимний</w:t>
      </w:r>
    </w:p>
    <w:p w:rsidR="00000000" w:rsidRDefault="00D74929">
      <w:pPr>
        <w:pStyle w:val="left"/>
      </w:pPr>
      <w:r>
        <w:t>Возрастная категория: 12 лет и старше</w:t>
      </w:r>
    </w:p>
    <w:p w:rsidR="00000000" w:rsidRDefault="00D74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929">
      <w:pPr>
        <w:pStyle w:val="HTML"/>
      </w:pPr>
      <w:r>
        <w:t>---------------------------------------------------------------------------</w:t>
      </w:r>
    </w:p>
    <w:p w:rsidR="00000000" w:rsidRDefault="00D74929">
      <w:pPr>
        <w:pStyle w:val="HTML"/>
      </w:pPr>
      <w:r>
        <w:t xml:space="preserve">¦ N  ¦Прием пищи, ¦ </w:t>
      </w:r>
      <w:r>
        <w:t>Масса ¦Пищевые ¦Энергети-¦Витамины (мг)¦  Минеральные ¦</w:t>
      </w:r>
    </w:p>
    <w:p w:rsidR="00000000" w:rsidRDefault="00D74929">
      <w:pPr>
        <w:pStyle w:val="HTML"/>
      </w:pPr>
      <w:r>
        <w:t>¦рец.¦наименование¦порции ¦вещества¦ческая   ¦             ¦ вещества (мг)¦</w:t>
      </w:r>
    </w:p>
    <w:p w:rsidR="00000000" w:rsidRDefault="00D74929">
      <w:pPr>
        <w:pStyle w:val="HTML"/>
      </w:pPr>
      <w:r>
        <w:t>¦    ¦   блюда    ¦       ¦  (г)   ¦ценность ¦             ¦              ¦</w:t>
      </w:r>
    </w:p>
    <w:p w:rsidR="00000000" w:rsidRDefault="00D74929">
      <w:pPr>
        <w:pStyle w:val="HTML"/>
      </w:pPr>
      <w:r>
        <w:t>¦    ¦            ¦       +--------+(ккал)   +--</w:t>
      </w:r>
      <w:r>
        <w:t>-----------+--------------+</w:t>
      </w:r>
    </w:p>
    <w:p w:rsidR="00000000" w:rsidRDefault="00D74929">
      <w:pPr>
        <w:pStyle w:val="HTML"/>
      </w:pPr>
      <w:r>
        <w:t>¦    ¦            ¦       ¦Б ¦Ж¦ У ¦         ¦ B ¦C ¦ A ¦ E¦Ca ¦P ¦Mg ¦ Fe¦</w:t>
      </w:r>
    </w:p>
    <w:p w:rsidR="00000000" w:rsidRDefault="00D74929">
      <w:pPr>
        <w:pStyle w:val="HTML"/>
      </w:pPr>
      <w:r>
        <w:t>¦    ¦            ¦       ¦  ¦ ¦   ¦         ¦  1¦  ¦   ¦  ¦   ¦  ¦   ¦   ¦</w:t>
      </w:r>
    </w:p>
    <w:p w:rsidR="00000000" w:rsidRDefault="00D74929">
      <w:pPr>
        <w:pStyle w:val="HTML"/>
      </w:pPr>
      <w:r>
        <w:t>+----+------------+-------+--+-+---+---------+---+--+---+--+---+--+---+---+</w:t>
      </w:r>
    </w:p>
    <w:p w:rsidR="00000000" w:rsidRDefault="00D74929">
      <w:pPr>
        <w:pStyle w:val="HTML"/>
      </w:pPr>
      <w:r>
        <w:t>¦ 1  ¦     2      ¦   3   ¦4 ¦5¦ 6 ¦    7    ¦ 8 ¦9 ¦10 ¦11¦12 ¦13¦14 ¦ 15¦</w:t>
      </w:r>
    </w:p>
    <w:p w:rsidR="00000000" w:rsidRDefault="00D74929">
      <w:pPr>
        <w:pStyle w:val="HTML"/>
      </w:pPr>
      <w:r>
        <w:t>+----+------------+-------+--+-+---+---------+---+--+---+--+---+--+---+---+</w:t>
      </w:r>
    </w:p>
    <w:p w:rsidR="00000000" w:rsidRDefault="00D74929">
      <w:pPr>
        <w:pStyle w:val="HTML"/>
      </w:pPr>
      <w:r>
        <w:t>¦    ¦            ¦       ¦  ¦ ¦   ¦         ¦   ¦  ¦   ¦  ¦   ¦  ¦   ¦   ¦</w:t>
      </w:r>
    </w:p>
    <w:p w:rsidR="00000000" w:rsidRDefault="00D74929">
      <w:pPr>
        <w:pStyle w:val="HTML"/>
      </w:pPr>
      <w:r>
        <w:t>-----+------------+-------+-</w:t>
      </w:r>
      <w:r>
        <w:t>-+-+---+---------+---+--+---+--+---+--+---+----</w:t>
      </w:r>
    </w:p>
    <w:p w:rsidR="00000000" w:rsidRDefault="00D74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929">
      <w:pPr>
        <w:pStyle w:val="right"/>
      </w:pPr>
      <w:r>
        <w:t>Источник - Постановление Главного государственного санитарного врача РФ от 23.07.2008 № 45</w:t>
      </w:r>
    </w:p>
    <w:p w:rsidR="00000000" w:rsidRDefault="00D749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https://порядокправа.рф/obrazecy/rekomenduemaya_forma_sostavleniya_primernogo_menyu_i_pishhevoj_cennosti_prigotovly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aemyx_blyud_2.htm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929"/>
    <w:rsid w:val="00D7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602992-CD71-48E8-9A6A-96200133A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sostavleniya_primernogo_menyu_i_pishhevoj_cennosti_prigotovlyaemyx_blyu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составления примерного меню и пищевой ценности приготовляемых блюд.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2022-08-20T08:18:00Z</dcterms:created>
  <dcterms:modified xsi:type="dcterms:W3CDTF">2022-08-20T08:18:00Z</dcterms:modified>
</cp:coreProperties>
</file>