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94F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журнал учета ходатайств о помещении обвиняемых (подозреваемых), не находящихся под стражей, в медицинский или психиатрический стационар для производства соответственно СМЭ и СПЭ. Форма № 8.8</w:t>
      </w:r>
    </w:p>
    <w:p w:rsidR="00000000" w:rsidRDefault="00C4794F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C47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4F">
      <w:pPr>
        <w:pStyle w:val="right"/>
      </w:pPr>
      <w:r>
        <w:t>Форма N 8.8</w:t>
      </w:r>
    </w:p>
    <w:p w:rsidR="00000000" w:rsidRDefault="00C47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4F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учета ходатайств о помещении обвиняемых (подозреваемых), не находящихся под стражей, в медицинский или психи</w:t>
      </w:r>
      <w:r>
        <w:rPr>
          <w:rFonts w:eastAsia="Times New Roman"/>
        </w:rPr>
        <w:t>атрический стационар для производства соответственно СМЭ и СПЭ</w:t>
      </w:r>
    </w:p>
    <w:p w:rsidR="00000000" w:rsidRDefault="00C4794F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C4794F">
      <w:pPr>
        <w:pStyle w:val="left"/>
      </w:pPr>
      <w:r>
        <w:t>Ф.И.О. подозреваемого (обвиняемого)</w:t>
      </w:r>
    </w:p>
    <w:p w:rsidR="00000000" w:rsidRDefault="00C4794F">
      <w:pPr>
        <w:pStyle w:val="left"/>
      </w:pPr>
      <w:r>
        <w:t>Дата рождения</w:t>
      </w:r>
    </w:p>
    <w:p w:rsidR="00000000" w:rsidRDefault="00C4794F">
      <w:pPr>
        <w:pStyle w:val="left"/>
      </w:pPr>
      <w:r>
        <w:t>Адрес</w:t>
      </w:r>
    </w:p>
    <w:p w:rsidR="00000000" w:rsidRDefault="00C4794F">
      <w:pPr>
        <w:pStyle w:val="left"/>
      </w:pPr>
      <w:r>
        <w:t>Гражданство</w:t>
      </w:r>
    </w:p>
    <w:p w:rsidR="00000000" w:rsidRDefault="00C4794F">
      <w:pPr>
        <w:pStyle w:val="left"/>
      </w:pPr>
      <w:r>
        <w:t>Ст. УК РФ</w:t>
      </w:r>
    </w:p>
    <w:p w:rsidR="00000000" w:rsidRDefault="00C4794F">
      <w:pPr>
        <w:pStyle w:val="left"/>
      </w:pPr>
      <w:r>
        <w:t>Орган, ведущий расследование</w:t>
      </w:r>
    </w:p>
    <w:p w:rsidR="00000000" w:rsidRDefault="00C4794F">
      <w:pPr>
        <w:pStyle w:val="left"/>
      </w:pPr>
      <w:r>
        <w:t>Характер ходатайства</w:t>
      </w:r>
    </w:p>
    <w:p w:rsidR="00000000" w:rsidRDefault="00C4794F">
      <w:pPr>
        <w:pStyle w:val="left"/>
      </w:pPr>
      <w:r>
        <w:t>Причины и мотивы ходатайства</w:t>
      </w:r>
    </w:p>
    <w:p w:rsidR="00000000" w:rsidRDefault="00C4794F">
      <w:pPr>
        <w:pStyle w:val="left"/>
      </w:pPr>
      <w:r>
        <w:t>Дата поступления</w:t>
      </w:r>
    </w:p>
    <w:p w:rsidR="00000000" w:rsidRDefault="00C4794F">
      <w:pPr>
        <w:pStyle w:val="left"/>
      </w:pPr>
      <w:r>
        <w:t>Дата рассмотр</w:t>
      </w:r>
      <w:r>
        <w:t>ения</w:t>
      </w:r>
    </w:p>
    <w:p w:rsidR="00000000" w:rsidRDefault="00C4794F">
      <w:pPr>
        <w:pStyle w:val="left"/>
      </w:pPr>
      <w:r>
        <w:t xml:space="preserve">Результат </w:t>
      </w:r>
      <w:r>
        <w:rPr>
          <w:vertAlign w:val="superscript"/>
        </w:rPr>
        <w:t>1</w:t>
      </w:r>
      <w:r>
        <w:t xml:space="preserve"> </w:t>
      </w:r>
    </w:p>
    <w:p w:rsidR="00000000" w:rsidRDefault="00C4794F">
      <w:pPr>
        <w:pStyle w:val="left"/>
      </w:pPr>
      <w:r>
        <w:lastRenderedPageBreak/>
        <w:t>Иные отметки</w:t>
      </w:r>
    </w:p>
    <w:p w:rsidR="00000000" w:rsidRDefault="00C4794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C4794F">
      <w:pPr>
        <w:pStyle w:val="HTML"/>
        <w:divId w:val="2060595116"/>
      </w:pPr>
      <w:r>
        <w:t xml:space="preserve">      </w:t>
      </w:r>
      <w:r>
        <w:rPr>
          <w:vertAlign w:val="superscript"/>
        </w:rPr>
        <w:t>1</w:t>
      </w:r>
      <w:r>
        <w:t xml:space="preserve">  Указать: - удовлетворено;</w:t>
      </w:r>
    </w:p>
    <w:p w:rsidR="00000000" w:rsidRDefault="00C4794F">
      <w:pPr>
        <w:pStyle w:val="HTML"/>
        <w:divId w:val="2060595116"/>
      </w:pPr>
      <w:r>
        <w:t>- отложено принятие решения;</w:t>
      </w:r>
    </w:p>
    <w:p w:rsidR="00000000" w:rsidRDefault="00C4794F">
      <w:pPr>
        <w:pStyle w:val="HTML"/>
        <w:divId w:val="2060595116"/>
      </w:pPr>
      <w:r>
        <w:t>- оставлено без удовлетворения.</w:t>
      </w:r>
    </w:p>
    <w:p w:rsidR="00000000" w:rsidRDefault="00C4794F">
      <w:pPr>
        <w:pStyle w:val="right"/>
      </w:pPr>
      <w:r>
        <w:t xml:space="preserve">Источник - Приказ Судебного департамента при Верховном Суде РФ от 29.04.2003 № 36 (с изменениями и </w:t>
      </w:r>
      <w:r>
        <w:t>дополнениями на 2014 год)</w:t>
      </w:r>
    </w:p>
    <w:p w:rsidR="00000000" w:rsidRDefault="00C47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https://порядокправа.рф/obrazecy/registracionnyj_zhurnal_ucheta_xodatajstv_o_pomeshhenii_obvinyaemyx_podozrevaemyx_ne_naxodyashhixsya_pod_s.htm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4F"/>
    <w:rsid w:val="00C4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B2448-F76F-4C26-B0BB-9163F6D5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59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ucheta_xodatajstv_o_pomeshhenii_obvinyaemyx_podozrevaemyx_ne_naxodyashhixsya_pod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учета ходатайств о помещении обвиняемых (подозреваемых), не находящихся под стражей, в медицинский или психиатрический стационар для производства соответственно СМЭ и СПЭ. Форма № 8.8 -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2022-08-20T07:54:00Z</dcterms:created>
  <dcterms:modified xsi:type="dcterms:W3CDTF">2022-08-20T07:54:00Z</dcterms:modified>
</cp:coreProperties>
</file>