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C3E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операций по движению кредиторской задолженности</w:t>
      </w:r>
    </w:p>
    <w:p w:rsidR="00000000" w:rsidRDefault="00C05C3E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C05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3E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ОПЕРАЦИЙ ПО ДВИЖЕНИЮ КРЕДИТОРСКОЙ ЗАДОЛЖЕННОСТИ</w:t>
      </w:r>
    </w:p>
    <w:p w:rsidR="00000000" w:rsidRDefault="00C05C3E">
      <w:pPr>
        <w:pStyle w:val="HTML"/>
      </w:pPr>
      <w:r>
        <w:t>-----------------------------------------------------------------------------------------------</w:t>
      </w:r>
    </w:p>
    <w:p w:rsidR="00000000" w:rsidRDefault="00C05C3E">
      <w:pPr>
        <w:pStyle w:val="HTML"/>
      </w:pPr>
      <w:r>
        <w:t xml:space="preserve">¦  N  ¦        </w:t>
      </w:r>
      <w:r>
        <w:t>Наименование показателя        ¦              Источник информации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1.  ¦ Объект учета                          ¦ По данным соответствующих регис</w:t>
      </w:r>
      <w:r>
        <w:t>тров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2.  ¦ Дата операции                         ¦ По данным соответствующих регистров           ¦</w:t>
      </w:r>
    </w:p>
    <w:p w:rsidR="00000000" w:rsidRDefault="00C05C3E">
      <w:pPr>
        <w:pStyle w:val="HTML"/>
      </w:pPr>
      <w:r>
        <w:t>+-----+---------------------------------------+</w:t>
      </w:r>
      <w:r>
        <w:t>-----------------------------------------------+</w:t>
      </w:r>
    </w:p>
    <w:p w:rsidR="00000000" w:rsidRDefault="00C05C3E">
      <w:pPr>
        <w:pStyle w:val="HTML"/>
      </w:pPr>
      <w:r>
        <w:t>¦ 3.  ¦ Наименование (вид) операции           ¦ По данным соответствующих регистров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4.  ¦ Дата на</w:t>
      </w:r>
      <w:r>
        <w:t>чала течения срока исковой     ¦ Договор (требования, установленные            ¦</w:t>
      </w:r>
    </w:p>
    <w:p w:rsidR="00000000" w:rsidRDefault="00C05C3E">
      <w:pPr>
        <w:pStyle w:val="HTML"/>
      </w:pPr>
      <w:r>
        <w:t>¦     ¦ давности                              ¦ законодательством)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</w:t>
      </w:r>
      <w:r>
        <w:t>---------------+</w:t>
      </w:r>
    </w:p>
    <w:p w:rsidR="00000000" w:rsidRDefault="00C05C3E">
      <w:pPr>
        <w:pStyle w:val="HTML"/>
      </w:pPr>
      <w:r>
        <w:t>¦ 5.  ¦ Порядок расчетов                      ¦ Договор        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6.  ¦ Сумма возникшей задолженности         ¦</w:t>
      </w:r>
      <w:r>
        <w:t xml:space="preserve"> По данным соответствующих регистров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7.  ¦ Сумма НДС по возникшей задолженности  ¦ Первичный документ (иные источники            ¦</w:t>
      </w:r>
    </w:p>
    <w:p w:rsidR="00000000" w:rsidRDefault="00C05C3E">
      <w:pPr>
        <w:pStyle w:val="HTML"/>
      </w:pPr>
      <w:r>
        <w:t xml:space="preserve">¦     ¦        </w:t>
      </w:r>
      <w:r>
        <w:t xml:space="preserve">                               ¦ информации)    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 xml:space="preserve">¦ 8.  ¦ Курсовая (суммовая) разница по        ¦ Специальный расчет             </w:t>
      </w:r>
      <w:r>
        <w:t xml:space="preserve">               ¦</w:t>
      </w:r>
    </w:p>
    <w:p w:rsidR="00000000" w:rsidRDefault="00C05C3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¦ возникшей задолженности               ¦                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9.  ¦ Сумма НДС по суммовой разнице         ¦</w:t>
      </w:r>
      <w:r>
        <w:t xml:space="preserve"> Специальный расчет                            ¦</w:t>
      </w:r>
    </w:p>
    <w:p w:rsidR="00000000" w:rsidRDefault="00C05C3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¦                                       ¦                                               ¦</w:t>
      </w:r>
    </w:p>
    <w:p w:rsidR="00000000" w:rsidRDefault="00C05C3E">
      <w:pPr>
        <w:pStyle w:val="HTML"/>
      </w:pPr>
      <w:r>
        <w:lastRenderedPageBreak/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10. ¦ Дата погашения (или списания)         ¦ Первичный документ                            ¦</w:t>
      </w:r>
    </w:p>
    <w:p w:rsidR="00000000" w:rsidRDefault="00C05C3E">
      <w:pPr>
        <w:pStyle w:val="HTML"/>
      </w:pPr>
      <w:r>
        <w:t>+-----+---------------------------------------+-----------------</w:t>
      </w:r>
      <w:r>
        <w:t>------------------------------+</w:t>
      </w:r>
    </w:p>
    <w:p w:rsidR="00000000" w:rsidRDefault="00C05C3E">
      <w:pPr>
        <w:pStyle w:val="HTML"/>
      </w:pPr>
      <w:r>
        <w:t>¦ 11. ¦ Основание для списания                ¦ В соответствии с требованиями                 ¦</w:t>
      </w:r>
    </w:p>
    <w:p w:rsidR="00000000" w:rsidRDefault="00C05C3E">
      <w:pPr>
        <w:pStyle w:val="HTML"/>
      </w:pPr>
      <w:r>
        <w:t>¦     ¦                                       ¦ законодательства (иным основаниям) или по     ¦</w:t>
      </w:r>
    </w:p>
    <w:p w:rsidR="00000000" w:rsidRDefault="00C05C3E">
      <w:pPr>
        <w:pStyle w:val="HTML"/>
      </w:pPr>
      <w:r>
        <w:t xml:space="preserve">¦     ¦                         </w:t>
      </w:r>
      <w:r>
        <w:t xml:space="preserve">              ¦ данным соответствующих регистров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12. ¦ Сумма погашенной (списанной)          ¦ По данным соответствующих регистров           ¦</w:t>
      </w:r>
    </w:p>
    <w:p w:rsidR="00000000" w:rsidRDefault="00C05C3E">
      <w:pPr>
        <w:pStyle w:val="HTML"/>
      </w:pPr>
      <w:r>
        <w:t>¦     ¦ задолженности                         ¦                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13. ¦ Сумма НДС по погашенной (списанной)   ¦ Первичный докуме</w:t>
      </w:r>
      <w:r>
        <w:t>нт (иные источники            ¦</w:t>
      </w:r>
    </w:p>
    <w:p w:rsidR="00000000" w:rsidRDefault="00C05C3E">
      <w:pPr>
        <w:pStyle w:val="HTML"/>
      </w:pPr>
      <w:r>
        <w:t>¦     ¦ задолженности                         ¦ информации)    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14. ¦ Сумма непогашенной задол</w:t>
      </w:r>
      <w:r>
        <w:t>женности      ¦ Расчетным путем на основании показателей      ¦</w:t>
      </w:r>
    </w:p>
    <w:p w:rsidR="00000000" w:rsidRDefault="00C05C3E">
      <w:pPr>
        <w:pStyle w:val="HTML"/>
      </w:pPr>
      <w:r>
        <w:t>¦     ¦                                       ¦ строк 6, 8 и 12                               ¦</w:t>
      </w:r>
    </w:p>
    <w:p w:rsidR="00000000" w:rsidRDefault="00C05C3E">
      <w:pPr>
        <w:pStyle w:val="HTML"/>
      </w:pPr>
      <w:r>
        <w:t>+-----+---------------------------------------+-----------------------------------------------+</w:t>
      </w:r>
    </w:p>
    <w:p w:rsidR="00000000" w:rsidRDefault="00C05C3E">
      <w:pPr>
        <w:pStyle w:val="HTML"/>
      </w:pPr>
      <w:r>
        <w:t>¦ 15. ¦ Сумма НДС по непогашенной             ¦ Расчетным путем на основании показателей      ¦</w:t>
      </w:r>
    </w:p>
    <w:p w:rsidR="00000000" w:rsidRDefault="00C05C3E">
      <w:pPr>
        <w:pStyle w:val="HTML"/>
      </w:pPr>
      <w:r>
        <w:t>¦     ¦ задолженности                         ¦ строк 7, 9 и 13                               ¦</w:t>
      </w:r>
    </w:p>
    <w:p w:rsidR="00000000" w:rsidRDefault="00C05C3E">
      <w:pPr>
        <w:pStyle w:val="HTML"/>
      </w:pPr>
      <w:r>
        <w:t>------+---------------------------------------+-----------------</w:t>
      </w:r>
      <w:r>
        <w:t>-------------------------------</w:t>
      </w:r>
    </w:p>
    <w:p w:rsidR="00000000" w:rsidRDefault="00C05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3E">
      <w:pPr>
        <w:pStyle w:val="left"/>
      </w:pPr>
      <w:r>
        <w:t>-----------------------------------------------------------------</w:t>
      </w:r>
    </w:p>
    <w:p w:rsidR="00000000" w:rsidRDefault="00C05C3E">
      <w:pPr>
        <w:pStyle w:val="just"/>
      </w:pPr>
      <w:r>
        <w:rPr>
          <w:vertAlign w:val="superscript"/>
        </w:rPr>
        <w:t>1</w:t>
      </w:r>
      <w:r>
        <w:t xml:space="preserve"> Показатели данных строк формируют налогоплательщики, осуществляющие расчеты в иностранной валюте либо по договорам, когда оплата предусмотрена в рублях в с</w:t>
      </w:r>
      <w:r>
        <w:t>умме, эквивалентной сумме в иностранной валюте (условных денежных единицах).</w:t>
      </w:r>
    </w:p>
    <w:p w:rsidR="00000000" w:rsidRDefault="00C05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3E">
      <w:pPr>
        <w:pStyle w:val="right"/>
      </w:pPr>
      <w:r>
        <w:t>Источник - Рекомендации МНС РФ от 30.12.2001</w:t>
      </w:r>
    </w:p>
    <w:p w:rsidR="00000000" w:rsidRDefault="00C05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https://порядокправа.рф/obrazecy/registr_ucheta_operacij_po_dvizheniyu_kreditorskoj_zadolzhennosti.htm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3E"/>
    <w:rsid w:val="00C0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420780-7319-41B4-A8D3-26F59AF6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operacij_po_dvizheniyu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операций по движению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