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706DB">
      <w:pPr>
        <w:pStyle w:val="1"/>
        <w:rPr>
          <w:rFonts w:eastAsia="Times New Roman"/>
        </w:rPr>
      </w:pPr>
      <w:r>
        <w:rPr>
          <w:rFonts w:eastAsia="Times New Roman"/>
        </w:rPr>
        <w:t>Регистр-расчет коэффициента для перерасчета резерва расходов на гарантийный ремонт</w:t>
      </w:r>
    </w:p>
    <w:p w:rsidR="00000000" w:rsidRDefault="009706DB">
      <w:pPr>
        <w:pStyle w:val="right"/>
      </w:pPr>
      <w:r>
        <w:t xml:space="preserve">К Системе налогового учета, рекомендуемой МНС России для исчисления </w:t>
      </w:r>
      <w:r>
        <w:t>прибыли в соответствии с нормами главы 25 Налогового кодекса Российской Федерации</w:t>
      </w:r>
    </w:p>
    <w:p w:rsidR="00000000" w:rsidRDefault="009706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06DB">
      <w:pPr>
        <w:pStyle w:val="3"/>
        <w:rPr>
          <w:rFonts w:eastAsia="Times New Roman"/>
        </w:rPr>
      </w:pPr>
      <w:r>
        <w:rPr>
          <w:rFonts w:eastAsia="Times New Roman"/>
        </w:rPr>
        <w:t>РЕГИСТР-РАСЧЕТ КОЭФФИЦИЕНТА ДЛЯ ПЕРЕРАСЧЕТА РЕЗЕРВА РАСХОДОВ НА ГАРАНТИЙНЫЙ РЕМОНТ</w:t>
      </w:r>
    </w:p>
    <w:p w:rsidR="00000000" w:rsidRDefault="009706DB">
      <w:pPr>
        <w:pStyle w:val="HTML"/>
      </w:pPr>
      <w:r>
        <w:t>------------------------------------------------------------------------------------------</w:t>
      </w:r>
    </w:p>
    <w:p w:rsidR="00000000" w:rsidRDefault="009706DB">
      <w:pPr>
        <w:pStyle w:val="HTML"/>
      </w:pPr>
      <w:r>
        <w:t>¦  N ¦      Наименование показателя       ¦             Источник информации              ¦</w:t>
      </w:r>
    </w:p>
    <w:p w:rsidR="00000000" w:rsidRDefault="009706DB">
      <w:pPr>
        <w:pStyle w:val="HTML"/>
      </w:pPr>
      <w:r>
        <w:t>+----+------------------------------------+----------------------------------------------+</w:t>
      </w:r>
    </w:p>
    <w:p w:rsidR="00000000" w:rsidRDefault="009706DB">
      <w:pPr>
        <w:pStyle w:val="HTML"/>
      </w:pPr>
      <w:r>
        <w:t xml:space="preserve">¦ 1. ¦ Дата расчета                       ¦ Год расчета                  </w:t>
      </w:r>
      <w:r>
        <w:t xml:space="preserve">                ¦</w:t>
      </w:r>
    </w:p>
    <w:p w:rsidR="00000000" w:rsidRDefault="009706DB">
      <w:pPr>
        <w:pStyle w:val="HTML"/>
      </w:pPr>
      <w:r>
        <w:t>+----+------------------------------------+----------------------------------------------+</w:t>
      </w:r>
    </w:p>
    <w:p w:rsidR="00000000" w:rsidRDefault="009706DB">
      <w:pPr>
        <w:pStyle w:val="HTML"/>
      </w:pPr>
      <w:r>
        <w:t>¦ 2. ¦ Наименование объекта учета         ¦ Регистр-расчет резерва расходов на           ¦</w:t>
      </w:r>
    </w:p>
    <w:p w:rsidR="00000000" w:rsidRDefault="009706DB">
      <w:pPr>
        <w:pStyle w:val="HTML"/>
      </w:pPr>
      <w:r>
        <w:t xml:space="preserve">¦    ¦                                    ¦ гарантийный </w:t>
      </w:r>
      <w:r>
        <w:t>ремонт                           ¦</w:t>
      </w:r>
    </w:p>
    <w:p w:rsidR="00000000" w:rsidRDefault="009706DB">
      <w:pPr>
        <w:pStyle w:val="HTML"/>
      </w:pPr>
      <w:r>
        <w:t>+----+------------------------------------+----------------------------------------------+</w:t>
      </w:r>
    </w:p>
    <w:p w:rsidR="00000000" w:rsidRDefault="009706DB">
      <w:pPr>
        <w:pStyle w:val="HTML"/>
      </w:pPr>
      <w:r>
        <w:t>¦ 3. ¦ Общая сумма расходов на ремонт,    ¦ Регистр учета расходов на гарантийный ремонт ¦</w:t>
      </w:r>
    </w:p>
    <w:p w:rsidR="00000000" w:rsidRDefault="009706DB">
      <w:pPr>
        <w:pStyle w:val="HTML"/>
      </w:pPr>
      <w:r>
        <w:t>¦    ¦ произведенных в данном налоговом</w:t>
      </w:r>
      <w:r>
        <w:t xml:space="preserve">   ¦                                              ¦</w:t>
      </w:r>
    </w:p>
    <w:p w:rsidR="00000000" w:rsidRDefault="009706DB">
      <w:pPr>
        <w:pStyle w:val="HTML"/>
      </w:pPr>
      <w:r>
        <w:t>¦    ¦ периоде                            ¦                                              ¦</w:t>
      </w:r>
    </w:p>
    <w:p w:rsidR="00000000" w:rsidRDefault="009706DB">
      <w:pPr>
        <w:pStyle w:val="HTML"/>
      </w:pPr>
      <w:r>
        <w:t>+----+------------------------------------+----------------------------------------------+</w:t>
      </w:r>
    </w:p>
    <w:p w:rsidR="00000000" w:rsidRDefault="009706DB">
      <w:pPr>
        <w:pStyle w:val="HTML"/>
      </w:pPr>
      <w:r>
        <w:t>¦ 4. ¦ Общая сумма рез</w:t>
      </w:r>
      <w:r>
        <w:t>ерва в данном       ¦ Регистр-расчет резерва расходов на           ¦</w:t>
      </w:r>
    </w:p>
    <w:p w:rsidR="00000000" w:rsidRDefault="009706DB">
      <w:pPr>
        <w:pStyle w:val="HTML"/>
      </w:pPr>
      <w:r>
        <w:t>¦    ¦ налоговом периоде                  ¦ гарантийный ремонт                           ¦</w:t>
      </w:r>
    </w:p>
    <w:p w:rsidR="00000000" w:rsidRDefault="009706DB">
      <w:pPr>
        <w:pStyle w:val="HTML"/>
      </w:pPr>
      <w:r>
        <w:t>+----+------------------------------------+----------------------------------------------+</w:t>
      </w:r>
    </w:p>
    <w:p w:rsidR="00000000" w:rsidRDefault="009706DB">
      <w:pPr>
        <w:pStyle w:val="HTML"/>
      </w:pPr>
      <w:r>
        <w:t xml:space="preserve">¦ 5. </w:t>
      </w:r>
      <w:r>
        <w:t>¦ Коэффициент                        ¦ Расчет                                       ¦</w:t>
      </w:r>
    </w:p>
    <w:p w:rsidR="00000000" w:rsidRDefault="009706DB">
      <w:pPr>
        <w:pStyle w:val="HTML"/>
      </w:pPr>
      <w:r>
        <w:t>-----+------------------------------------+-----------------------------------------------</w:t>
      </w:r>
    </w:p>
    <w:p w:rsidR="00000000" w:rsidRDefault="009706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06DB">
      <w:pPr>
        <w:pStyle w:val="right"/>
      </w:pPr>
      <w:r>
        <w:t>Источник - Рекомендации МНС РФ от 30.12.2001</w:t>
      </w:r>
    </w:p>
    <w:p w:rsidR="00000000" w:rsidRDefault="009706D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https://порядокправа.рф/obrazecy/registr_r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aschet_koefficienta_dlya_pererascheta_rezerva_rasxodov_na_garantijnyj_remont.htm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06DB"/>
    <w:rsid w:val="009706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EE0BEA9-60EB-436E-9707-2D9DCB1E07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gistr_raschet_koefficienta_dlya_pererascheta_rezerva_rasxodov_na_garantijnyj_remon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340</Words>
  <Characters>1940</Characters>
  <Application>Microsoft Office Word</Application>
  <DocSecurity>0</DocSecurity>
  <Lines>16</Lines>
  <Paragraphs>4</Paragraphs>
  <ScaleCrop>false</ScaleCrop>
  <Company/>
  <LinksUpToDate>false</LinksUpToDate>
  <CharactersWithSpaces>2276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Регистр-расчет коэффициента для перерасчета резерва расходов на гарантийный ремонт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2022-08-20T07:31:00Z</dcterms:created>
  <dcterms:modified xsi:type="dcterms:W3CDTF">2022-08-20T07:31:00Z</dcterms:modified>
</cp:coreProperties>
</file>