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0E1">
      <w:pPr>
        <w:pStyle w:val="1"/>
        <w:rPr>
          <w:rFonts w:eastAsia="Times New Roman"/>
        </w:rPr>
      </w:pPr>
      <w:r>
        <w:rPr>
          <w:rFonts w:eastAsia="Times New Roman"/>
        </w:rPr>
        <w:t>Реестр приостановленных и аннулированных лицензий на осуществление торговли табачными изделиями (приложение к положению о лицензировании торговли табачными изделиями в Мытищинском районе). Форма № 2</w:t>
      </w:r>
    </w:p>
    <w:p w:rsidR="00000000" w:rsidRDefault="003B40E1">
      <w:pPr>
        <w:pStyle w:val="right"/>
      </w:pPr>
      <w:r>
        <w:t>Приложение N 1 к Положению о лицензировании торговли табачными изделиями в Мытищинском районе</w:t>
      </w:r>
    </w:p>
    <w:p w:rsidR="00000000" w:rsidRDefault="003B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E1">
      <w:pPr>
        <w:pStyle w:val="right"/>
      </w:pPr>
      <w:r>
        <w:t>Форма N 2</w:t>
      </w:r>
    </w:p>
    <w:p w:rsidR="00000000" w:rsidRDefault="003B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E1">
      <w:pPr>
        <w:pStyle w:val="3"/>
        <w:rPr>
          <w:rFonts w:eastAsia="Times New Roman"/>
        </w:rPr>
      </w:pPr>
      <w:r>
        <w:rPr>
          <w:rFonts w:eastAsia="Times New Roman"/>
        </w:rPr>
        <w:t>РЕЕСТР ПРИОСТАНОВЛЕННЫХ И АННУЛИРОВАННЫХ ЛИЦЕНЗИЙ НА ОСУЩЕСТВЛЕНИЕ ТОРГОВЛИ ТАБАЧНЫМИ ИЗДЕЛИЯМИ</w:t>
      </w:r>
    </w:p>
    <w:p w:rsidR="00000000" w:rsidRDefault="003B40E1">
      <w:pPr>
        <w:pStyle w:val="HTML"/>
      </w:pPr>
      <w:r>
        <w:t>------------------------------------------------------</w:t>
      </w:r>
      <w:r>
        <w:t>------------</w:t>
      </w:r>
    </w:p>
    <w:p w:rsidR="00000000" w:rsidRDefault="003B40E1">
      <w:pPr>
        <w:pStyle w:val="HTML"/>
      </w:pPr>
      <w:r>
        <w:t>¦Номер ¦Номер ¦Дата   ¦Наимено-¦Срок    ¦Приостанов- ¦Аннулиро-  ¦</w:t>
      </w:r>
    </w:p>
    <w:p w:rsidR="00000000" w:rsidRDefault="003B40E1">
      <w:pPr>
        <w:pStyle w:val="HTML"/>
      </w:pPr>
      <w:r>
        <w:t>¦регис-¦лицен-¦выписки¦вание   ¦действия¦лено        ¦вано       ¦</w:t>
      </w:r>
    </w:p>
    <w:p w:rsidR="00000000" w:rsidRDefault="003B40E1">
      <w:pPr>
        <w:pStyle w:val="HTML"/>
      </w:pPr>
      <w:r>
        <w:t>¦трации¦зии   ¦       ¦лицензи-¦лицензии¦            ¦           ¦</w:t>
      </w:r>
    </w:p>
    <w:p w:rsidR="00000000" w:rsidRDefault="003B40E1">
      <w:pPr>
        <w:pStyle w:val="HTML"/>
      </w:pPr>
      <w:r>
        <w:t>¦      ¦      ¦       ¦ата     ¦        +-</w:t>
      </w:r>
      <w:r>
        <w:t>-----------+-----------+</w:t>
      </w:r>
    </w:p>
    <w:p w:rsidR="00000000" w:rsidRDefault="003B40E1">
      <w:pPr>
        <w:pStyle w:val="HTML"/>
      </w:pPr>
      <w:r>
        <w:t>¦      ¦      ¦       ¦        ¦        ¦Дата,¦Дата  ¦Дата,¦Дата ¦</w:t>
      </w:r>
    </w:p>
    <w:p w:rsidR="00000000" w:rsidRDefault="003B40E1">
      <w:pPr>
        <w:pStyle w:val="HTML"/>
      </w:pPr>
      <w:r>
        <w:t>¦      ¦      ¦       ¦        ¦        ¦номер¦возоб-¦номер¦сдачи¦</w:t>
      </w:r>
    </w:p>
    <w:p w:rsidR="00000000" w:rsidRDefault="003B40E1">
      <w:pPr>
        <w:pStyle w:val="HTML"/>
      </w:pPr>
      <w:r>
        <w:t>¦      ¦      ¦       ¦        ¦        ¦реше-¦нов-  ¦реше-¦ли-  ¦</w:t>
      </w:r>
    </w:p>
    <w:p w:rsidR="00000000" w:rsidRDefault="003B40E1">
      <w:pPr>
        <w:pStyle w:val="HTML"/>
      </w:pPr>
      <w:r>
        <w:t xml:space="preserve">¦      ¦      ¦       ¦       </w:t>
      </w:r>
      <w:r>
        <w:t xml:space="preserve"> ¦        ¦ния  ¦ления ¦ния  ¦цен- ¦</w:t>
      </w:r>
    </w:p>
    <w:p w:rsidR="00000000" w:rsidRDefault="003B40E1">
      <w:pPr>
        <w:pStyle w:val="HTML"/>
      </w:pPr>
      <w:r>
        <w:t>¦      ¦      ¦       ¦        ¦        ¦     ¦      ¦     ¦зии  ¦</w:t>
      </w:r>
    </w:p>
    <w:p w:rsidR="00000000" w:rsidRDefault="003B40E1">
      <w:pPr>
        <w:pStyle w:val="HTML"/>
      </w:pPr>
      <w:r>
        <w:t>+------+------+-------+--------+--------+-----+------+-----+-----+</w:t>
      </w:r>
    </w:p>
    <w:p w:rsidR="00000000" w:rsidRDefault="003B40E1">
      <w:pPr>
        <w:pStyle w:val="HTML"/>
      </w:pPr>
      <w:r>
        <w:t>¦      ¦      ¦       ¦        ¦        ¦     ¦      ¦     ¦     ¦</w:t>
      </w:r>
    </w:p>
    <w:p w:rsidR="00000000" w:rsidRDefault="003B40E1">
      <w:pPr>
        <w:pStyle w:val="HTML"/>
      </w:pPr>
      <w:r>
        <w:t>+------+------+---</w:t>
      </w:r>
      <w:r>
        <w:t>----+--------+--------+-----+------+-----+-----+</w:t>
      </w:r>
    </w:p>
    <w:p w:rsidR="00000000" w:rsidRDefault="003B40E1">
      <w:pPr>
        <w:pStyle w:val="HTML"/>
      </w:pPr>
      <w:r>
        <w:t>¦      ¦      ¦       ¦        ¦        ¦     ¦      ¦     ¦     ¦</w:t>
      </w:r>
    </w:p>
    <w:p w:rsidR="00000000" w:rsidRDefault="003B40E1">
      <w:pPr>
        <w:pStyle w:val="HTML"/>
      </w:pPr>
      <w:r>
        <w:t>+------+------+-------+--------+--------+-----+------+-----+-----+</w:t>
      </w:r>
    </w:p>
    <w:p w:rsidR="00000000" w:rsidRDefault="003B40E1">
      <w:pPr>
        <w:pStyle w:val="HTML"/>
      </w:pPr>
      <w:r>
        <w:t>¦      ¦      ¦       ¦        ¦        ¦     ¦      ¦     ¦     ¦</w:t>
      </w:r>
    </w:p>
    <w:p w:rsidR="00000000" w:rsidRDefault="003B40E1">
      <w:pPr>
        <w:pStyle w:val="HTML"/>
      </w:pPr>
      <w:r>
        <w:t>+-----</w:t>
      </w:r>
      <w:r>
        <w:t>-+------+-------+--------+--------+-----+------+-----+-----+</w:t>
      </w:r>
    </w:p>
    <w:p w:rsidR="00000000" w:rsidRDefault="003B40E1">
      <w:pPr>
        <w:pStyle w:val="HTML"/>
      </w:pPr>
      <w:r>
        <w:t>¦      ¦      ¦       ¦        ¦        ¦     ¦      ¦     ¦     ¦</w:t>
      </w:r>
    </w:p>
    <w:p w:rsidR="00000000" w:rsidRDefault="003B40E1">
      <w:pPr>
        <w:pStyle w:val="HTML"/>
      </w:pPr>
      <w:r>
        <w:t>-------+------+-------+--------+--------+-----+------+-----+------</w:t>
      </w:r>
    </w:p>
    <w:p w:rsidR="00000000" w:rsidRDefault="003B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0E1">
      <w:pPr>
        <w:pStyle w:val="right"/>
      </w:pPr>
      <w:r>
        <w:t>Источник - Решение Совета депутатов Мытищинского района МО о</w:t>
      </w:r>
      <w:r>
        <w:t>т 24.09.1997 № 18-4</w:t>
      </w:r>
    </w:p>
    <w:p w:rsidR="00000000" w:rsidRDefault="003B4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https://порядокправа.рф/obrazecy/reestr_priostanovlennyx_i_annulirovannyx_licenzij_na_osushhestvlenie_torgovli_tabachnymi_izdeliyami_pri.htm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E1"/>
    <w:rsid w:val="003B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47712-438A-4C46-A66D-6A6F3FF9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iostanovlennyx_i_annulirovannyx_licenzij_na_osushhestvlenie_torgovli_tabachnymi_izdeliyami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приостановленных и аннулированных лицензий на осуществление торговли табачными изделиями (приложение к положению о лицензировании торговли табачными изделиями в Мытищинском районе).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2022-08-20T06:42:00Z</dcterms:created>
  <dcterms:modified xsi:type="dcterms:W3CDTF">2022-08-20T06:42:00Z</dcterms:modified>
</cp:coreProperties>
</file>