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41E4">
      <w:pPr>
        <w:pStyle w:val="1"/>
        <w:rPr>
          <w:rFonts w:eastAsia="Times New Roman"/>
        </w:rPr>
      </w:pPr>
      <w:r>
        <w:rPr>
          <w:rFonts w:eastAsia="Times New Roman"/>
        </w:rPr>
        <w:t>Реестр опорных точек границ водохозяйственных участков</w:t>
      </w:r>
    </w:p>
    <w:p w:rsidR="00000000" w:rsidRDefault="003F41E4">
      <w:pPr>
        <w:pStyle w:val="right"/>
      </w:pPr>
      <w:r>
        <w:t>Утверждено Приказом МПР России от 25 апреля 2007 г. N 111</w:t>
      </w:r>
    </w:p>
    <w:p w:rsidR="00000000" w:rsidRDefault="003F41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41E4">
      <w:pPr>
        <w:pStyle w:val="right"/>
      </w:pPr>
      <w:r>
        <w:t>Приложение 2</w:t>
      </w:r>
    </w:p>
    <w:p w:rsidR="00000000" w:rsidRDefault="003F41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41E4">
      <w:pPr>
        <w:pStyle w:val="3"/>
        <w:rPr>
          <w:rFonts w:eastAsia="Times New Roman"/>
        </w:rPr>
      </w:pPr>
      <w:r>
        <w:rPr>
          <w:rFonts w:eastAsia="Times New Roman"/>
        </w:rPr>
        <w:t>РЕЕСТР ОПОРНЫХ ТОЧЕК ГРАНИЦ ВОДОХОЗЯЙСТВЕННЫХ УЧАСТКОВ</w:t>
      </w:r>
    </w:p>
    <w:p w:rsidR="00000000" w:rsidRDefault="003F41E4">
      <w:pPr>
        <w:pStyle w:val="HTML"/>
      </w:pPr>
      <w:r>
        <w:t>------------------------------------------------------------------</w:t>
      </w:r>
    </w:p>
    <w:p w:rsidR="00000000" w:rsidRDefault="003F41E4">
      <w:pPr>
        <w:pStyle w:val="HTML"/>
      </w:pPr>
      <w:r>
        <w:t>¦   N    ¦  Наименование  ¦   Географические координаты   ¦Высота¦</w:t>
      </w:r>
    </w:p>
    <w:p w:rsidR="00000000" w:rsidRDefault="003F41E4">
      <w:pPr>
        <w:pStyle w:val="HTML"/>
      </w:pPr>
      <w:r>
        <w:t>¦опорной ¦(характеристика)+-------------------------------+ мБс  ¦</w:t>
      </w:r>
    </w:p>
    <w:p w:rsidR="00000000" w:rsidRDefault="003F41E4">
      <w:pPr>
        <w:pStyle w:val="HTML"/>
      </w:pPr>
      <w:r>
        <w:t xml:space="preserve">¦ точки  ¦ опорной точки  ¦    Широта     ¦    Долгота </w:t>
      </w:r>
      <w:r>
        <w:t xml:space="preserve">   ¦      ¦</w:t>
      </w:r>
    </w:p>
    <w:p w:rsidR="00000000" w:rsidRDefault="003F41E4">
      <w:pPr>
        <w:pStyle w:val="HTML"/>
      </w:pPr>
      <w:r>
        <w:t>¦        ¦                +---------------+---------------+      ¦</w:t>
      </w:r>
    </w:p>
    <w:p w:rsidR="00000000" w:rsidRDefault="003F41E4">
      <w:pPr>
        <w:pStyle w:val="HTML"/>
      </w:pPr>
      <w:r>
        <w:t>¦        ¦                ¦град.¦мин.¦сек.¦град.¦мин.¦сек.¦      ¦</w:t>
      </w:r>
    </w:p>
    <w:p w:rsidR="00000000" w:rsidRDefault="003F41E4">
      <w:pPr>
        <w:pStyle w:val="HTML"/>
      </w:pPr>
      <w:r>
        <w:t>+--------+----------------+-----+----+----+-----+----+----+------+</w:t>
      </w:r>
    </w:p>
    <w:p w:rsidR="00000000" w:rsidRDefault="003F41E4">
      <w:pPr>
        <w:pStyle w:val="HTML"/>
      </w:pPr>
      <w:r>
        <w:t>¦        ¦    00.00.00.000 (код водохозяйст</w:t>
      </w:r>
      <w:r>
        <w:t>венного участка)      ¦</w:t>
      </w:r>
    </w:p>
    <w:p w:rsidR="00000000" w:rsidRDefault="003F41E4">
      <w:pPr>
        <w:pStyle w:val="HTML"/>
      </w:pPr>
      <w:r>
        <w:t>+--------+-------------------------------------------------------+</w:t>
      </w:r>
    </w:p>
    <w:p w:rsidR="00000000" w:rsidRDefault="003F41E4">
      <w:pPr>
        <w:pStyle w:val="HTML"/>
      </w:pPr>
      <w:r>
        <w:t>¦   1.   ¦                ¦     ¦    ¦    ¦     ¦    ¦    ¦      ¦</w:t>
      </w:r>
    </w:p>
    <w:p w:rsidR="00000000" w:rsidRDefault="003F41E4">
      <w:pPr>
        <w:pStyle w:val="HTML"/>
      </w:pPr>
      <w:r>
        <w:t>+--------+----------------+-----+----+----+-----+----+----+------+</w:t>
      </w:r>
    </w:p>
    <w:p w:rsidR="00000000" w:rsidRDefault="003F41E4">
      <w:pPr>
        <w:pStyle w:val="HTML"/>
      </w:pPr>
      <w:r>
        <w:t xml:space="preserve">¦   2.   ¦                ¦    </w:t>
      </w:r>
      <w:r>
        <w:t xml:space="preserve"> ¦    ¦    ¦     ¦    ¦    ¦      ¦</w:t>
      </w:r>
    </w:p>
    <w:p w:rsidR="00000000" w:rsidRDefault="003F41E4">
      <w:pPr>
        <w:pStyle w:val="HTML"/>
      </w:pPr>
      <w:r>
        <w:t>---------+----------------+-----+----+----+-----+----+----+-------</w:t>
      </w:r>
    </w:p>
    <w:p w:rsidR="00000000" w:rsidRDefault="003F41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41E4">
      <w:pPr>
        <w:pStyle w:val="right"/>
      </w:pPr>
      <w:r>
        <w:t>Источник - Приказ МПР РФ от 25.04.2007 № 111</w:t>
      </w:r>
    </w:p>
    <w:p w:rsidR="00000000" w:rsidRDefault="003F41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https://порядокправа.рф/obrazecy/reestr_opornyx_tochek_granic_vodoxozyajstvennyx_uchastkov.htm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1E4"/>
    <w:rsid w:val="003F4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469C26-B25A-4870-AFC6-E9641C280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opornyx_tochek_granic_vodoxozyajstvennyx_uchast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1203</Characters>
  <Application>Microsoft Office Word</Application>
  <DocSecurity>0</DocSecurity>
  <Lines>10</Lines>
  <Paragraphs>2</Paragraphs>
  <ScaleCrop>false</ScaleCrop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опорных точек границ водохозяйственных участков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2022-08-20T06:24:00Z</dcterms:created>
  <dcterms:modified xsi:type="dcterms:W3CDTF">2022-08-20T06:24:00Z</dcterms:modified>
</cp:coreProperties>
</file>