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4C2">
      <w:pPr>
        <w:pStyle w:val="1"/>
        <w:rPr>
          <w:rFonts w:eastAsia="Times New Roman"/>
        </w:rPr>
      </w:pPr>
      <w:r>
        <w:rPr>
          <w:rFonts w:eastAsia="Times New Roman"/>
        </w:rPr>
        <w:t>Реестр опорных точек границ гидрографических единиц</w:t>
      </w:r>
    </w:p>
    <w:p w:rsidR="00000000" w:rsidRDefault="006A14C2">
      <w:pPr>
        <w:pStyle w:val="right"/>
      </w:pPr>
      <w:r>
        <w:t>Приложение 3 к Методике гидрографического районирования территории Российской Федерации</w:t>
      </w:r>
    </w:p>
    <w:p w:rsidR="00000000" w:rsidRDefault="006A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4C2">
      <w:pPr>
        <w:pStyle w:val="3"/>
        <w:rPr>
          <w:rFonts w:eastAsia="Times New Roman"/>
        </w:rPr>
      </w:pPr>
      <w:r>
        <w:rPr>
          <w:rFonts w:eastAsia="Times New Roman"/>
        </w:rPr>
        <w:t>РЕЕСТР ОПОРНЫХ ТОЧЕК ГРАНИЦ ГИДРОГРАФИЧЕСКИХ ЕДИНИЦ</w:t>
      </w:r>
    </w:p>
    <w:p w:rsidR="00000000" w:rsidRDefault="006A14C2">
      <w:pPr>
        <w:pStyle w:val="HTML"/>
      </w:pPr>
      <w:r>
        <w:t>-----------------------------------------------------------------------</w:t>
      </w:r>
    </w:p>
    <w:p w:rsidR="00000000" w:rsidRDefault="006A14C2">
      <w:pPr>
        <w:pStyle w:val="HTML"/>
      </w:pPr>
      <w:r>
        <w:t>¦N опорной¦  Наименование  ¦   Географические координаты    ¦ Высота, ¦</w:t>
      </w:r>
    </w:p>
    <w:p w:rsidR="00000000" w:rsidRDefault="006A14C2">
      <w:pPr>
        <w:pStyle w:val="HTML"/>
      </w:pPr>
      <w:r>
        <w:t>¦  точки  ¦(характеристика)+--------------------------------+   м Бс  ¦</w:t>
      </w:r>
    </w:p>
    <w:p w:rsidR="00000000" w:rsidRDefault="006A14C2">
      <w:pPr>
        <w:pStyle w:val="HTML"/>
      </w:pPr>
      <w:r>
        <w:t xml:space="preserve">¦         ¦ опорной точки  ¦    широта  </w:t>
      </w:r>
      <w:r>
        <w:t xml:space="preserve">   ¦    долгота     ¦         ¦</w:t>
      </w:r>
    </w:p>
    <w:p w:rsidR="00000000" w:rsidRDefault="006A14C2">
      <w:pPr>
        <w:pStyle w:val="HTML"/>
      </w:pPr>
      <w:r>
        <w:t>¦         ¦                +---------------+----------------+         ¦</w:t>
      </w:r>
    </w:p>
    <w:p w:rsidR="00000000" w:rsidRDefault="006A14C2">
      <w:pPr>
        <w:pStyle w:val="HTML"/>
      </w:pPr>
      <w:r>
        <w:t>¦         ¦                ¦град.¦мин.¦сек.¦град. ¦мин.¦сек.¦         ¦</w:t>
      </w:r>
    </w:p>
    <w:p w:rsidR="00000000" w:rsidRDefault="006A14C2">
      <w:pPr>
        <w:pStyle w:val="HTML"/>
      </w:pPr>
      <w:r>
        <w:t>+---------+----------------+-----+----+----+------+----+----+---------+</w:t>
      </w:r>
    </w:p>
    <w:p w:rsidR="00000000" w:rsidRDefault="006A14C2">
      <w:pPr>
        <w:pStyle w:val="HTML"/>
      </w:pPr>
      <w:r>
        <w:t xml:space="preserve">¦       </w:t>
      </w:r>
      <w:r>
        <w:t xml:space="preserve">  ¦          00.00.00(код гидрографической единицы)           ¦</w:t>
      </w:r>
    </w:p>
    <w:p w:rsidR="00000000" w:rsidRDefault="006A14C2">
      <w:pPr>
        <w:pStyle w:val="HTML"/>
      </w:pPr>
      <w:r>
        <w:t>+---------+-----------------------------------------------------------+</w:t>
      </w:r>
    </w:p>
    <w:p w:rsidR="00000000" w:rsidRDefault="006A14C2">
      <w:pPr>
        <w:pStyle w:val="HTML"/>
      </w:pPr>
      <w:r>
        <w:t>¦   1.    ¦                ¦     ¦    ¦    ¦      ¦    ¦    ¦         ¦</w:t>
      </w:r>
    </w:p>
    <w:p w:rsidR="00000000" w:rsidRDefault="006A14C2">
      <w:pPr>
        <w:pStyle w:val="HTML"/>
      </w:pPr>
      <w:r>
        <w:t>+---------+----------------+-----+----+----+----</w:t>
      </w:r>
      <w:r>
        <w:t>--+----+----+---------+</w:t>
      </w:r>
    </w:p>
    <w:p w:rsidR="00000000" w:rsidRDefault="006A14C2">
      <w:pPr>
        <w:pStyle w:val="HTML"/>
      </w:pPr>
      <w:r>
        <w:t>¦   2.    ¦                ¦     ¦    ¦    ¦      ¦    ¦    ¦         ¦</w:t>
      </w:r>
    </w:p>
    <w:p w:rsidR="00000000" w:rsidRDefault="006A14C2">
      <w:pPr>
        <w:pStyle w:val="HTML"/>
      </w:pPr>
      <w:r>
        <w:t>----------+----------------+-----+----+----+------+----+----+----------</w:t>
      </w:r>
    </w:p>
    <w:p w:rsidR="00000000" w:rsidRDefault="006A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4C2">
      <w:pPr>
        <w:pStyle w:val="right"/>
      </w:pPr>
      <w:r>
        <w:t>Источник - Приказ МПР РФ от 25.04.2007 № 112</w:t>
      </w:r>
    </w:p>
    <w:p w:rsidR="00000000" w:rsidRDefault="006A1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https://порядокправа.рф/obrazecy/reestr_opornyx_tochek_granic_gidrograficheskix_edi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C2"/>
    <w:rsid w:val="006A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21758-31A1-4517-A8C5-1CC35322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pornyx_tochek_granic_gidrograficheskix_edi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опорных точек границ гидрографических единиц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2022-08-20T06:24:00Z</dcterms:created>
  <dcterms:modified xsi:type="dcterms:W3CDTF">2022-08-20T06:24:00Z</dcterms:modified>
</cp:coreProperties>
</file>