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1722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обращений граждан, поступивших в Федеральное агентство по управлению особыми </w:t>
      </w:r>
      <w:r>
        <w:rPr>
          <w:rFonts w:eastAsia="Times New Roman"/>
        </w:rPr>
        <w:t>экономическими зонами (РосОЭЗ) или территориальные органы РосОЭЗ, переданных структурным подразделением РосОЭЗ, ответственным за делопроизводство, в структурное подразделение РосОЭЗ, ответственное за рассмотрение обращений граждан</w:t>
      </w:r>
    </w:p>
    <w:p w:rsidR="00000000" w:rsidRDefault="00591722">
      <w:pPr>
        <w:pStyle w:val="right"/>
      </w:pPr>
      <w:r>
        <w:t>Приложение N 2 к Админист</w:t>
      </w:r>
      <w:r>
        <w:t xml:space="preserve">ративному регламенту Федерального агентства по управлению особыми экономическими зонами по исполнению государственной функции "Организация приема граждан, обеспечение своевременного и полного рассмотрения устных и письменных обращений граждан, принятие по </w:t>
      </w:r>
      <w:r>
        <w:t>ним решений и</w:t>
      </w:r>
    </w:p>
    <w:p w:rsidR="00000000" w:rsidRDefault="00591722">
      <w:pPr>
        <w:pStyle w:val="right"/>
      </w:pPr>
      <w:r>
        <w:t xml:space="preserve">направление ответов заявителям </w:t>
      </w:r>
      <w:r>
        <w:br/>
        <w:t xml:space="preserve">в установленный законодательством </w:t>
      </w:r>
      <w:r>
        <w:br/>
        <w:t>Российской Федерации срок"</w:t>
      </w:r>
    </w:p>
    <w:p w:rsidR="00000000" w:rsidRDefault="00591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722">
      <w:pPr>
        <w:pStyle w:val="HTML"/>
      </w:pPr>
      <w:r>
        <w:t xml:space="preserve">                                  Реестр</w:t>
      </w:r>
    </w:p>
    <w:p w:rsidR="00000000" w:rsidRDefault="00591722">
      <w:pPr>
        <w:pStyle w:val="HTML"/>
      </w:pPr>
      <w:r>
        <w:t>обращений граждан, поступивших в РосОЭЗ</w:t>
      </w:r>
    </w:p>
    <w:p w:rsidR="00000000" w:rsidRDefault="00591722">
      <w:pPr>
        <w:pStyle w:val="HTML"/>
      </w:pPr>
      <w:r>
        <w:t>или территориальные органы РосОЭЗ, переданных структурным</w:t>
      </w:r>
    </w:p>
    <w:p w:rsidR="00000000" w:rsidRDefault="00591722">
      <w:pPr>
        <w:pStyle w:val="HTML"/>
      </w:pPr>
      <w:r>
        <w:t>подразде</w:t>
      </w:r>
      <w:r>
        <w:t>лением РосОЭЗ, ответственным за делопроизводство,</w:t>
      </w:r>
    </w:p>
    <w:p w:rsidR="00000000" w:rsidRDefault="00591722">
      <w:pPr>
        <w:pStyle w:val="HTML"/>
      </w:pPr>
      <w:r>
        <w:t>в структурное подразделение РосОЭЗ, ответственное</w:t>
      </w:r>
    </w:p>
    <w:p w:rsidR="00000000" w:rsidRDefault="00591722">
      <w:pPr>
        <w:pStyle w:val="HTML"/>
      </w:pPr>
      <w:r>
        <w:t>за рассмотрение обращений граждан</w:t>
      </w:r>
    </w:p>
    <w:p w:rsidR="00000000" w:rsidRDefault="00591722">
      <w:pPr>
        <w:pStyle w:val="HTML"/>
      </w:pPr>
    </w:p>
    <w:p w:rsidR="00000000" w:rsidRDefault="00591722">
      <w:pPr>
        <w:pStyle w:val="HTML"/>
      </w:pPr>
      <w:r>
        <w:t>---------------------------------------------------------------------------</w:t>
      </w:r>
    </w:p>
    <w:p w:rsidR="00000000" w:rsidRDefault="00591722">
      <w:pPr>
        <w:pStyle w:val="HTML"/>
      </w:pPr>
      <w:r>
        <w:t>¦ N  ¦ Регистрационный ¦    Дата    ¦ Наимено</w:t>
      </w:r>
      <w:r>
        <w:t>вание ¦   Ф.И.О., почтовый   ¦</w:t>
      </w:r>
    </w:p>
    <w:p w:rsidR="00000000" w:rsidRDefault="00591722">
      <w:pPr>
        <w:pStyle w:val="HTML"/>
      </w:pPr>
      <w:r>
        <w:t>¦п/п ¦ входящий номер  ¦регистрации ¦ организации, ¦  (электронный) адрес ¦</w:t>
      </w:r>
    </w:p>
    <w:p w:rsidR="00000000" w:rsidRDefault="00591722">
      <w:pPr>
        <w:pStyle w:val="HTML"/>
      </w:pPr>
      <w:r>
        <w:t>¦    ¦    обращения    ¦            ¦ направившей  ¦      гражданина      ¦</w:t>
      </w:r>
    </w:p>
    <w:p w:rsidR="00000000" w:rsidRDefault="00591722">
      <w:pPr>
        <w:pStyle w:val="HTML"/>
      </w:pPr>
      <w:r>
        <w:t xml:space="preserve">¦    ¦                 ¦            ¦  обращение   ¦                     </w:t>
      </w:r>
      <w:r>
        <w:t xml:space="preserve"> ¦</w:t>
      </w:r>
    </w:p>
    <w:p w:rsidR="00000000" w:rsidRDefault="00591722">
      <w:pPr>
        <w:pStyle w:val="HTML"/>
      </w:pPr>
      <w:r>
        <w:t>+----+-----------------+------------+--------------+----------------------+</w:t>
      </w:r>
    </w:p>
    <w:p w:rsidR="00000000" w:rsidRDefault="00591722">
      <w:pPr>
        <w:pStyle w:val="HTML"/>
      </w:pPr>
      <w:r>
        <w:t>¦ 1  ¦        2        ¦     3      ¦      4       ¦          5           ¦</w:t>
      </w:r>
    </w:p>
    <w:p w:rsidR="00000000" w:rsidRDefault="00591722">
      <w:pPr>
        <w:pStyle w:val="HTML"/>
      </w:pPr>
      <w:r>
        <w:t>+----+-----------------+------------+--------------+----------------------+</w:t>
      </w:r>
    </w:p>
    <w:p w:rsidR="00000000" w:rsidRDefault="00591722">
      <w:pPr>
        <w:pStyle w:val="HTML"/>
      </w:pPr>
      <w:r>
        <w:t xml:space="preserve">¦    ¦                 ¦ </w:t>
      </w:r>
      <w:r>
        <w:t xml:space="preserve">           ¦              ¦                      ¦</w:t>
      </w:r>
    </w:p>
    <w:p w:rsidR="00000000" w:rsidRDefault="00591722">
      <w:pPr>
        <w:pStyle w:val="HTML"/>
      </w:pPr>
      <w:r>
        <w:t>+----+-----------------+------------+--------------+----------------------+</w:t>
      </w:r>
    </w:p>
    <w:p w:rsidR="00000000" w:rsidRDefault="00591722">
      <w:pPr>
        <w:pStyle w:val="HTML"/>
      </w:pPr>
      <w:r>
        <w:t>¦    ¦                 ¦            ¦              ¦                      ¦</w:t>
      </w:r>
    </w:p>
    <w:p w:rsidR="00000000" w:rsidRDefault="00591722">
      <w:pPr>
        <w:pStyle w:val="HTML"/>
      </w:pPr>
      <w:r>
        <w:t>+----+-----------------+------------+--------------+-</w:t>
      </w:r>
      <w:r>
        <w:t>---------------------+</w:t>
      </w:r>
    </w:p>
    <w:p w:rsidR="00000000" w:rsidRDefault="00591722">
      <w:pPr>
        <w:pStyle w:val="HTML"/>
      </w:pPr>
      <w:r>
        <w:t>¦    ¦                 ¦            ¦              ¦                      ¦</w:t>
      </w:r>
    </w:p>
    <w:p w:rsidR="00000000" w:rsidRDefault="00591722">
      <w:pPr>
        <w:pStyle w:val="HTML"/>
      </w:pPr>
      <w:r>
        <w:t>-----+-----------------+------------+--------------+-----------------------</w:t>
      </w:r>
    </w:p>
    <w:p w:rsidR="00000000" w:rsidRDefault="00591722">
      <w:pPr>
        <w:pStyle w:val="HTML"/>
      </w:pPr>
    </w:p>
    <w:p w:rsidR="00000000" w:rsidRDefault="00591722">
      <w:pPr>
        <w:pStyle w:val="HTML"/>
      </w:pPr>
      <w:r>
        <w:t>Дата и подпись должностного лица</w:t>
      </w:r>
    </w:p>
    <w:p w:rsidR="00000000" w:rsidRDefault="00591722">
      <w:pPr>
        <w:pStyle w:val="HTML"/>
      </w:pPr>
      <w:r>
        <w:t>структурного подразделения РосОЭЗ,</w:t>
      </w:r>
    </w:p>
    <w:p w:rsidR="00000000" w:rsidRDefault="00591722">
      <w:pPr>
        <w:pStyle w:val="HTML"/>
      </w:pPr>
      <w:r>
        <w:t>ответственного за делопроизводство  __________  ___________________________</w:t>
      </w:r>
    </w:p>
    <w:p w:rsidR="00000000" w:rsidRDefault="00591722">
      <w:pPr>
        <w:pStyle w:val="HTML"/>
      </w:pPr>
      <w:r>
        <w:t>(расшифровка подписи)</w:t>
      </w:r>
    </w:p>
    <w:p w:rsidR="00000000" w:rsidRDefault="00591722">
      <w:pPr>
        <w:pStyle w:val="HTML"/>
      </w:pPr>
    </w:p>
    <w:p w:rsidR="00000000" w:rsidRDefault="00591722">
      <w:pPr>
        <w:pStyle w:val="HTML"/>
      </w:pPr>
      <w:r>
        <w:lastRenderedPageBreak/>
        <w:t>Дата и подпись должностного лица</w:t>
      </w:r>
    </w:p>
    <w:p w:rsidR="00000000" w:rsidRDefault="00591722">
      <w:pPr>
        <w:pStyle w:val="HTML"/>
      </w:pPr>
      <w:r>
        <w:t>структурного подразделения РосОЭЗ,</w:t>
      </w:r>
    </w:p>
    <w:p w:rsidR="00000000" w:rsidRDefault="00591722">
      <w:pPr>
        <w:pStyle w:val="HTML"/>
      </w:pPr>
      <w:r>
        <w:t>ответственного за рассмотрение</w:t>
      </w:r>
    </w:p>
    <w:p w:rsidR="00000000" w:rsidRDefault="00591722">
      <w:pPr>
        <w:pStyle w:val="HTML"/>
      </w:pPr>
      <w:r>
        <w:t>обращений граждан                  ___________  __________</w:t>
      </w:r>
      <w:r>
        <w:t>_________________</w:t>
      </w:r>
    </w:p>
    <w:p w:rsidR="00000000" w:rsidRDefault="00591722">
      <w:pPr>
        <w:pStyle w:val="HTML"/>
      </w:pPr>
      <w:r>
        <w:t>(расшифровка подписи)</w:t>
      </w:r>
    </w:p>
    <w:p w:rsidR="00000000" w:rsidRDefault="00591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722">
      <w:pPr>
        <w:pStyle w:val="right"/>
      </w:pPr>
      <w:r>
        <w:t>Источник - Приказ Минэкономразвития РФ от 28.12.2007 № 464</w:t>
      </w:r>
    </w:p>
    <w:p w:rsidR="00000000" w:rsidRDefault="005917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https://порядокправа.рф/obrazecy/reestr_obrashhenij_grazhdan_postupivshix_v_federalnoe_agentstvo_po_upravleniyu_osobymi_ekonomicheskimi_z.htm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722"/>
    <w:rsid w:val="0059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B91F3F-3935-4ADA-A061-E47B80A31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brashhenij_grazhdan_postupivshix_v_federalnoe_agentstvo_po_upravleniyu_osobymi_ekonomicheskimi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обращений граждан, поступивших в Федеральное агентство по управлению особыми экономическими зонами (РосОЭЗ) или территориальные органы РосОЭЗ, переданных структурным подразделением РосОЭЗ, ответственным за делопроизводство, в структурное подразделение РосОЭЗ, ответственное за рассмотрение обращений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2022-08-20T06:21:00Z</dcterms:created>
  <dcterms:modified xsi:type="dcterms:W3CDTF">2022-08-20T06:21:00Z</dcterms:modified>
</cp:coreProperties>
</file>