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A57C0">
      <w:pPr>
        <w:pStyle w:val="1"/>
        <w:rPr>
          <w:rFonts w:eastAsia="Times New Roman"/>
        </w:rPr>
      </w:pPr>
      <w:r>
        <w:rPr>
          <w:rFonts w:eastAsia="Times New Roman"/>
        </w:rPr>
        <w:t>Реестр недобросовестных поставщиков (подрядчиков, исполнителей)</w:t>
      </w:r>
    </w:p>
    <w:p w:rsidR="00000000" w:rsidRDefault="00BA57C0">
      <w:pPr>
        <w:pStyle w:val="right"/>
      </w:pPr>
      <w:r>
        <w:t>Приложение к Правилам ведения реестра недобросовестных поставщиков (подрядчиков, исполнителей)</w:t>
      </w:r>
    </w:p>
    <w:p w:rsidR="00000000" w:rsidRDefault="00BA57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57C0">
      <w:pPr>
        <w:pStyle w:val="right"/>
      </w:pPr>
      <w:r>
        <w:t>Форма</w:t>
      </w:r>
    </w:p>
    <w:p w:rsidR="00000000" w:rsidRDefault="00BA57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57C0">
      <w:pPr>
        <w:pStyle w:val="3"/>
        <w:rPr>
          <w:rFonts w:eastAsia="Times New Roman"/>
        </w:rPr>
      </w:pPr>
      <w:r>
        <w:rPr>
          <w:rFonts w:eastAsia="Times New Roman"/>
        </w:rPr>
        <w:t xml:space="preserve">РЕЕСТР НЕДОБРОСОВЕСТНЫХ </w:t>
      </w:r>
      <w:r>
        <w:rPr>
          <w:rFonts w:eastAsia="Times New Roman"/>
        </w:rPr>
        <w:t>ПОСТАВЩИКОВ (ПОДРЯДЧИКОВ, ИСПОЛНИТЕЛЕЙ)</w:t>
      </w:r>
    </w:p>
    <w:p w:rsidR="00000000" w:rsidRDefault="00BA57C0">
      <w:pPr>
        <w:pStyle w:val="3"/>
        <w:rPr>
          <w:rFonts w:eastAsia="Times New Roman"/>
        </w:rPr>
      </w:pPr>
      <w:r>
        <w:rPr>
          <w:rFonts w:eastAsia="Times New Roman"/>
        </w:rPr>
        <w:t>Номер реестровой записи и дата внесения информации в реестр Наименование уполномоченного органа, осуществившего включение информации в реестр Информация о недобросовестном поставщике (подрядчике, исполнителе) Информа</w:t>
      </w:r>
      <w:r>
        <w:rPr>
          <w:rFonts w:eastAsia="Times New Roman"/>
        </w:rPr>
        <w:t>ция о проведенных закупках Информация о контракте Основание и дата расторжения контракта наименование, фирменное наименование юридического лица (при наличии) или фамилия, имя и отчество физического лица (при наличии) место нахождения юридического лица фами</w:t>
      </w:r>
      <w:r>
        <w:rPr>
          <w:rFonts w:eastAsia="Times New Roman"/>
        </w:rPr>
        <w:t xml:space="preserve">лии, имена, отчества (при наличии) учредителей, членов коллегиальных исполнительных органов, лиц, исполняющих функции единоличного исполнительного органа юридического лица идентификационный номер налогоплательщика недобросовестного поставщика (подрядчика, </w:t>
      </w:r>
      <w:r>
        <w:rPr>
          <w:rFonts w:eastAsia="Times New Roman"/>
        </w:rPr>
        <w:t>исполнителя) дата проведения электронного аукциона, подведения итогов конкурса или итогов проведения запроса котировок, запроса предложений либо дата признания закупки несостоявшейся дата заключения неисполненного или ненадлежащим образом исполненного конт</w:t>
      </w:r>
      <w:r>
        <w:rPr>
          <w:rFonts w:eastAsia="Times New Roman"/>
        </w:rPr>
        <w:t>ракта идентификационный код закупки объект закупки цена контракта срок исполнения контракта 1 2 3 4 5 6 7 8 9 10 11 12 13</w:t>
      </w:r>
    </w:p>
    <w:p w:rsidR="00000000" w:rsidRDefault="00BA57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57C0">
      <w:pPr>
        <w:pStyle w:val="right"/>
      </w:pPr>
      <w:r>
        <w:t>Источник - Постановление Правительства РФ от 25.11.2013 № 1062</w:t>
      </w:r>
    </w:p>
    <w:p w:rsidR="00000000" w:rsidRDefault="00BA57C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https://порядокправа.рф/obrazecy/reestr_nedobrosovestnyx_postavshhikov_podryadchikov_ispolnitelej.ht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57C0"/>
    <w:rsid w:val="00BA57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CAA05F6-1BFE-4C11-B99A-C1CC982563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nedobrosovestnyx_postavshhikov_podryadchikov_ispolnitele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258</Words>
  <Characters>1471</Characters>
  <Application>Microsoft Office Word</Application>
  <DocSecurity>0</DocSecurity>
  <Lines>12</Lines>
  <Paragraphs>3</Paragraphs>
  <ScaleCrop>false</ScaleCrop>
  <Company/>
  <LinksUpToDate>false</LinksUpToDate>
  <CharactersWithSpaces>1726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недобросовестных поставщиков (подрядчиков, исполнителей)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2022-08-20T06:18:00Z</dcterms:created>
  <dcterms:modified xsi:type="dcterms:W3CDTF">2022-08-20T06:18:00Z</dcterms:modified>
</cp:coreProperties>
</file>