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11D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размещение нестационарного объекта мелкорозничной сети в Юго-Восточном административном округе города Москвы</w:t>
      </w:r>
    </w:p>
    <w:p w:rsidR="00000000" w:rsidRDefault="0078611D">
      <w:pPr>
        <w:pStyle w:val="right"/>
      </w:pPr>
      <w:r>
        <w:t>Приложение 3 к Регламенту подготовки и выдачи префектурой Юго-Восточного административного округа города Москвы разрешения на размещение нестационарного объекта мелкорозничной сети в режиме "одного окна" (в ред. Распоряжения префектуры ЮВАО г. Москвы от 07</w:t>
      </w:r>
      <w:r>
        <w:t>.04.2010 N 326)</w:t>
      </w:r>
    </w:p>
    <w:p w:rsidR="00000000" w:rsidRDefault="0078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11D">
      <w:pPr>
        <w:pStyle w:val="HTML"/>
      </w:pPr>
      <w:r>
        <w:t>Герб Москвы</w:t>
      </w:r>
    </w:p>
    <w:p w:rsidR="00000000" w:rsidRDefault="0078611D">
      <w:pPr>
        <w:pStyle w:val="HTML"/>
      </w:pPr>
    </w:p>
    <w:p w:rsidR="00000000" w:rsidRDefault="0078611D">
      <w:pPr>
        <w:pStyle w:val="HTML"/>
      </w:pPr>
      <w:r>
        <w:t>РАЗРЕШЕНИЕ</w:t>
      </w:r>
    </w:p>
    <w:p w:rsidR="00000000" w:rsidRDefault="0078611D">
      <w:pPr>
        <w:pStyle w:val="HTML"/>
      </w:pPr>
      <w:r>
        <w:t>НА РАЗМЕЩЕНИЕ НЕСТАЦИОНАРНОГО ОБЪЕКТА МЕЛКОРОЗНИЧНОЙ СЕТИ</w:t>
      </w:r>
    </w:p>
    <w:p w:rsidR="00000000" w:rsidRDefault="0078611D">
      <w:pPr>
        <w:pStyle w:val="HTML"/>
      </w:pPr>
      <w:r>
        <w:t>N ____________</w:t>
      </w:r>
    </w:p>
    <w:p w:rsidR="00000000" w:rsidRDefault="0078611D">
      <w:pPr>
        <w:pStyle w:val="HTML"/>
      </w:pPr>
    </w:p>
    <w:p w:rsidR="00000000" w:rsidRDefault="0078611D">
      <w:pPr>
        <w:pStyle w:val="HTML"/>
      </w:pPr>
      <w:r>
        <w:t>действительно с _______ 200_ г. по _______ 200_ г.</w:t>
      </w:r>
    </w:p>
    <w:p w:rsidR="00000000" w:rsidRDefault="0078611D">
      <w:pPr>
        <w:pStyle w:val="HTML"/>
      </w:pPr>
    </w:p>
    <w:p w:rsidR="00000000" w:rsidRDefault="0078611D">
      <w:pPr>
        <w:pStyle w:val="HTML"/>
      </w:pPr>
      <w:r>
        <w:t>Выдано ____________________________________________________________________</w:t>
      </w:r>
    </w:p>
    <w:p w:rsidR="00000000" w:rsidRDefault="0078611D">
      <w:pPr>
        <w:pStyle w:val="HTML"/>
      </w:pPr>
      <w:r>
        <w:t>(полное наиме</w:t>
      </w:r>
      <w:r>
        <w:t>нование юридического лица или индивидуального</w:t>
      </w:r>
    </w:p>
    <w:p w:rsidR="00000000" w:rsidRDefault="0078611D">
      <w:pPr>
        <w:pStyle w:val="HTML"/>
      </w:pPr>
      <w:r>
        <w:t>предпринимателя)</w:t>
      </w:r>
    </w:p>
    <w:p w:rsidR="00000000" w:rsidRDefault="0078611D">
      <w:pPr>
        <w:pStyle w:val="HTML"/>
      </w:pPr>
      <w:r>
        <w:t>Юридический адрес _________________________________________________________</w:t>
      </w:r>
    </w:p>
    <w:p w:rsidR="00000000" w:rsidRDefault="0078611D">
      <w:pPr>
        <w:pStyle w:val="HTML"/>
      </w:pPr>
      <w:r>
        <w:t>На объект _________________________________________________________________</w:t>
      </w:r>
    </w:p>
    <w:p w:rsidR="00000000" w:rsidRDefault="0078611D">
      <w:pPr>
        <w:pStyle w:val="HTML"/>
      </w:pPr>
      <w:r>
        <w:t>(тип объекта, специализация объекта)</w:t>
      </w:r>
    </w:p>
    <w:p w:rsidR="00000000" w:rsidRDefault="0078611D">
      <w:pPr>
        <w:pStyle w:val="HTML"/>
      </w:pPr>
      <w:r>
        <w:t>Адре</w:t>
      </w:r>
      <w:r>
        <w:t>с _____________________________________________________________________</w:t>
      </w:r>
    </w:p>
    <w:p w:rsidR="00000000" w:rsidRDefault="0078611D">
      <w:pPr>
        <w:pStyle w:val="HTML"/>
      </w:pPr>
      <w:r>
        <w:t>(адрес размещения нестационарного объекта мелкорозничной сети)</w:t>
      </w:r>
    </w:p>
    <w:p w:rsidR="00000000" w:rsidRDefault="0078611D">
      <w:pPr>
        <w:pStyle w:val="HTML"/>
      </w:pPr>
      <w:r>
        <w:t>Режим работы ______________________________________________________________</w:t>
      </w:r>
    </w:p>
    <w:p w:rsidR="00000000" w:rsidRDefault="0078611D">
      <w:pPr>
        <w:pStyle w:val="HTML"/>
      </w:pPr>
      <w:r>
        <w:t xml:space="preserve">________________ административный округ      </w:t>
      </w:r>
      <w:r>
        <w:t xml:space="preserve"> Заместитель префекта</w:t>
      </w:r>
    </w:p>
    <w:p w:rsidR="00000000" w:rsidRDefault="0078611D">
      <w:pPr>
        <w:pStyle w:val="HTML"/>
      </w:pPr>
      <w:r>
        <w:t>район ________________________________        _________ ___________________</w:t>
      </w:r>
    </w:p>
    <w:p w:rsidR="00000000" w:rsidRDefault="0078611D">
      <w:pPr>
        <w:pStyle w:val="HTML"/>
      </w:pPr>
      <w:r>
        <w:t>(подпись) (инициалы, фамилия)</w:t>
      </w:r>
    </w:p>
    <w:p w:rsidR="00000000" w:rsidRDefault="0078611D">
      <w:pPr>
        <w:pStyle w:val="HTML"/>
      </w:pPr>
      <w:r>
        <w:t>М.П.</w:t>
      </w:r>
    </w:p>
    <w:p w:rsidR="00000000" w:rsidRDefault="0078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11D">
      <w:pPr>
        <w:pStyle w:val="right"/>
      </w:pPr>
      <w:r>
        <w:t>Источник - Распоряжение префекта ЮВАО г. Москвы от 21.11.2006 № 2450 (с изменениями и дополнениями на 2010 год)</w:t>
      </w:r>
    </w:p>
    <w:p w:rsidR="00000000" w:rsidRDefault="00786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https://порядокправа.рф/obrazecy/razreshenie_na_razmeshhenie_nestacionarnogo_obekta_melkoroznichnoj_seti_v_yugo_vostochnom_administrativno.htm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1D"/>
    <w:rsid w:val="0078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FBF48-4A6C-4348-857D-8259415F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razmeshhenie_nestacionarnogo_obekta_melkoroznichnoj_seti_v_yugo_vostochnom_administrat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размещение нестационарного объекта мелкорозничной сети в Юго-Восточном административном округе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2022-08-20T05:30:00Z</dcterms:created>
  <dcterms:modified xsi:type="dcterms:W3CDTF">2022-08-20T05:30:00Z</dcterms:modified>
</cp:coreProperties>
</file>