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F02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использование материалов и данных федерального картографо-геодезического фонда</w:t>
      </w:r>
    </w:p>
    <w:p w:rsidR="00000000" w:rsidRDefault="00294F02">
      <w:pPr>
        <w:pStyle w:val="right"/>
      </w:pPr>
      <w:r>
        <w:t xml:space="preserve">Приложение No. 2 к Инструкции о порядке предоставления в пользование </w:t>
      </w:r>
      <w:r>
        <w:t>и использования материалов и данных федерального картографо - геодезического фонда</w:t>
      </w:r>
    </w:p>
    <w:p w:rsidR="00000000" w:rsidRDefault="00294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F02">
      <w:pPr>
        <w:pStyle w:val="HTML"/>
      </w:pPr>
      <w:r>
        <w:t xml:space="preserve">                                                             (образец)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ФЕДЕРАЛЬНАЯ СЛУЖБА ГЕОДЕЗИИ И КАРТОГРАФИИ РОССИИ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294F02">
      <w:pPr>
        <w:pStyle w:val="HTML"/>
      </w:pPr>
      <w:r>
        <w:t>наименование органа государственного геодезического надзора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РАЗРЕШЕНИЕ No. ____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Выдано _______________________________________________________________</w:t>
      </w:r>
    </w:p>
    <w:p w:rsidR="00000000" w:rsidRDefault="00294F02">
      <w:pPr>
        <w:pStyle w:val="HTML"/>
      </w:pPr>
      <w:r>
        <w:t>наименование организации или Ф.И.О. гражданина, адрес,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294F02">
      <w:pPr>
        <w:pStyle w:val="HTML"/>
      </w:pPr>
      <w:r>
        <w:t>сведения о лицензиях (номер, кем и когда выдана, срок действия)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______________________________________________________________________</w:t>
      </w:r>
    </w:p>
    <w:p w:rsidR="00000000" w:rsidRDefault="00294F02">
      <w:pPr>
        <w:pStyle w:val="HTML"/>
      </w:pPr>
      <w:r>
        <w:t>и др. представленных документах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 xml:space="preserve">на   использование   материалов  (данных) </w:t>
      </w:r>
      <w:r>
        <w:t xml:space="preserve"> федерального   картографо -</w:t>
      </w:r>
    </w:p>
    <w:p w:rsidR="00000000" w:rsidRDefault="00294F02">
      <w:pPr>
        <w:pStyle w:val="HTML"/>
      </w:pPr>
      <w:r>
        <w:t>геодезического:</w:t>
      </w:r>
    </w:p>
    <w:p w:rsidR="00000000" w:rsidRDefault="00294F02">
      <w:pPr>
        <w:pStyle w:val="HTML"/>
      </w:pPr>
      <w:r>
        <w:t>______________________________________________________________________</w:t>
      </w:r>
    </w:p>
    <w:p w:rsidR="00000000" w:rsidRDefault="00294F02">
      <w:pPr>
        <w:pStyle w:val="HTML"/>
      </w:pPr>
      <w:r>
        <w:t>наименование конкретных материалов (данных)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______________________________________________________________________</w:t>
      </w:r>
    </w:p>
    <w:p w:rsidR="00000000" w:rsidRDefault="00294F02">
      <w:pPr>
        <w:pStyle w:val="HTML"/>
      </w:pPr>
      <w:r>
        <w:t>(номенклатура или район,</w:t>
      </w:r>
      <w:r>
        <w:t xml:space="preserve"> масштаб, год издания, класс и др.)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Цель использования материалов (данных):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______________________________________________________________________</w:t>
      </w:r>
    </w:p>
    <w:p w:rsidR="00000000" w:rsidRDefault="00294F02">
      <w:pPr>
        <w:pStyle w:val="HTML"/>
      </w:pPr>
      <w:r>
        <w:t>для решения каких задач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______________________________________________________________________</w:t>
      </w:r>
    </w:p>
    <w:p w:rsidR="00000000" w:rsidRDefault="00294F02">
      <w:pPr>
        <w:pStyle w:val="HTML"/>
      </w:pPr>
      <w:r>
        <w:t>или создания какой производной продукции (вид, тираж или объем)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Порядок платы за пользование материалами ФКГФ:</w:t>
      </w:r>
    </w:p>
    <w:p w:rsidR="00000000" w:rsidRDefault="00294F02">
      <w:pPr>
        <w:pStyle w:val="HTML"/>
      </w:pPr>
      <w:r>
        <w:t>______________________________________________________________________</w:t>
      </w:r>
    </w:p>
    <w:p w:rsidR="00000000" w:rsidRDefault="00294F02">
      <w:pPr>
        <w:pStyle w:val="HTML"/>
      </w:pPr>
      <w:r>
        <w:t>(в</w:t>
      </w:r>
      <w:r>
        <w:t>ключая / не включая плату за создание и хранение)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Организация - фондодержатель материалов (данных) и его адрес _________</w:t>
      </w:r>
    </w:p>
    <w:p w:rsidR="00000000" w:rsidRDefault="00294F02">
      <w:pPr>
        <w:pStyle w:val="HTML"/>
      </w:pPr>
      <w:r>
        <w:t>______________________________________________________________________</w:t>
      </w:r>
    </w:p>
    <w:p w:rsidR="00000000" w:rsidRDefault="00294F02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294F02">
      <w:pPr>
        <w:pStyle w:val="HTML"/>
      </w:pPr>
      <w:r>
        <w:t>После   использования   полученные   материалы  (данные)  должны  быть</w:t>
      </w:r>
    </w:p>
    <w:p w:rsidR="00000000" w:rsidRDefault="00294F02">
      <w:pPr>
        <w:pStyle w:val="HTML"/>
      </w:pPr>
      <w:r>
        <w:t>возвращены фондодержателю, уничтожены установленным порядком.</w:t>
      </w:r>
    </w:p>
    <w:p w:rsidR="00000000" w:rsidRDefault="00294F02">
      <w:pPr>
        <w:pStyle w:val="HTML"/>
      </w:pPr>
      <w:r>
        <w:t>----------------------------------------------------------------------</w:t>
      </w:r>
    </w:p>
    <w:p w:rsidR="00000000" w:rsidRDefault="00294F02">
      <w:pPr>
        <w:pStyle w:val="HTML"/>
      </w:pPr>
      <w:r>
        <w:t>ненужное зачеркнуть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Разрешение  на  получен</w:t>
      </w:r>
      <w:r>
        <w:t>ие материалов (данных) действует в течение трех</w:t>
      </w:r>
    </w:p>
    <w:p w:rsidR="00000000" w:rsidRDefault="00294F02">
      <w:pPr>
        <w:pStyle w:val="HTML"/>
      </w:pPr>
      <w:r>
        <w:t>месяцев со дня его выдачи.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lastRenderedPageBreak/>
        <w:t>Руководитель _____________________                ________________</w:t>
      </w:r>
    </w:p>
    <w:p w:rsidR="00000000" w:rsidRDefault="00294F02">
      <w:pPr>
        <w:pStyle w:val="HTML"/>
      </w:pPr>
      <w:r>
        <w:t>орган госгеонадзора                 подпись, фамилия</w:t>
      </w:r>
    </w:p>
    <w:p w:rsidR="00000000" w:rsidRDefault="00294F02">
      <w:pPr>
        <w:pStyle w:val="HTML"/>
      </w:pPr>
    </w:p>
    <w:p w:rsidR="00000000" w:rsidRDefault="00294F02">
      <w:pPr>
        <w:pStyle w:val="HTML"/>
      </w:pPr>
      <w:r>
        <w:t>"___"_____________ 200_ г. М.П.</w:t>
      </w:r>
    </w:p>
    <w:p w:rsidR="00000000" w:rsidRDefault="00294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F02">
      <w:pPr>
        <w:pStyle w:val="just"/>
      </w:pPr>
      <w:r>
        <w:t>Примечание. Секретные материалы и данные картографо - геодезического фонда выдаются установленным порядком.</w:t>
      </w:r>
    </w:p>
    <w:p w:rsidR="00000000" w:rsidRDefault="00294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F02">
      <w:pPr>
        <w:pStyle w:val="right"/>
      </w:pPr>
      <w:r>
        <w:t>Источник - Приказ Роскартографии от 05.08.2002 № 114-ПР</w:t>
      </w:r>
    </w:p>
    <w:p w:rsidR="00000000" w:rsidRDefault="00294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https://порядокправа.рф/obrazecy/razreshenie_na_ispolzovanie_materialov_i_dannyx_federalnogo_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kartografo_geodezicheskogo_fonda.htm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02"/>
    <w:rsid w:val="0029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B826A-601E-4809-AED3-6AF62D0D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ispolzovanie_materialov_i_dannyx_federalnogo_kartografo_geodezichesk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использование материалов и данных федерального картографо-геодезического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2022-08-20T05:16:00Z</dcterms:created>
  <dcterms:modified xsi:type="dcterms:W3CDTF">2022-08-20T05:16:00Z</dcterms:modified>
</cp:coreProperties>
</file>