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79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задолженности налогоплательщика - организации (налогового агента - организации) в разрезе налогов (сборов), а также пени с указанием реквизитов счетов по учету </w:t>
      </w:r>
      <w:r>
        <w:rPr>
          <w:rFonts w:eastAsia="Times New Roman"/>
        </w:rPr>
        <w:t>доходов соответствующих бюджетов и кодов бюджетной классификации (образец)</w:t>
      </w:r>
    </w:p>
    <w:p w:rsidR="00000000" w:rsidRDefault="007A1794">
      <w:pPr>
        <w:pStyle w:val="right"/>
      </w:pPr>
      <w:r>
        <w:t>Приложение N 4 к Методическим рекомендациям по организации взаимодействия налоговых органов Российской Федерации и службы судебных приставов Министерства юстиции Российской Федераци</w:t>
      </w:r>
      <w:r>
        <w:t>и при исполнении постановлений налоговых органов о взыскании налога (сбора), а также пени за счет имущества налогоплательщика-организации или налогового агента-организации, утв. Приказом Минюста РФ N 289,</w:t>
      </w:r>
    </w:p>
    <w:p w:rsidR="00000000" w:rsidRDefault="007A1794">
      <w:pPr>
        <w:pStyle w:val="right"/>
      </w:pPr>
      <w:r>
        <w:t>МНС РФ N БГ-3-29/619 от 13.11.2003</w:t>
      </w:r>
    </w:p>
    <w:p w:rsidR="00000000" w:rsidRDefault="007A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794">
      <w:pPr>
        <w:pStyle w:val="right"/>
      </w:pPr>
      <w:r>
        <w:t>(образец)</w:t>
      </w:r>
    </w:p>
    <w:p w:rsidR="00000000" w:rsidRDefault="007A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794">
      <w:pPr>
        <w:pStyle w:val="3"/>
        <w:rPr>
          <w:rFonts w:eastAsia="Times New Roman"/>
        </w:rPr>
      </w:pPr>
      <w:r>
        <w:rPr>
          <w:rFonts w:eastAsia="Times New Roman"/>
        </w:rPr>
        <w:t>РАСШ</w:t>
      </w:r>
      <w:r>
        <w:rPr>
          <w:rFonts w:eastAsia="Times New Roman"/>
        </w:rPr>
        <w:t>ИФРОВКА ЗАДОЛЖЕННОСТИ НАЛОГОПЛАТЕЛЬЩИКА-ОРГАНИЗАЦИИ (НАЛОГОВОГО АГЕНТА-ОРГАНИЗАЦИИ) В РАЗРЕЗЕ НАЛОГОВ (СБОРОВ), А ТАКЖЕ ПЕНИ С УКАЗАНИЕМ РЕКВИЗИТОВ СЧЕТОВ ПО УЧЕТУ ДОХОДОВ СООТВЕТСТВУЮЩИХ БЮДЖЕТОВ И КОДОВ БЮДЖЕТНОЙ КЛАССИФИКАЦИИ</w:t>
      </w:r>
    </w:p>
    <w:p w:rsidR="00000000" w:rsidRDefault="007A179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</w:t>
      </w:r>
      <w:r>
        <w:rPr>
          <w:rFonts w:eastAsia="Times New Roman"/>
        </w:rPr>
        <w:t>____________________________ (полное наименование налогоплательщика-организации (налогового агента-организации), ИНН/КПП)</w:t>
      </w:r>
    </w:p>
    <w:p w:rsidR="00000000" w:rsidRDefault="007A1794">
      <w:pPr>
        <w:pStyle w:val="3"/>
        <w:rPr>
          <w:rFonts w:eastAsia="Times New Roman"/>
        </w:rPr>
      </w:pPr>
      <w:r>
        <w:rPr>
          <w:rFonts w:eastAsia="Times New Roman"/>
        </w:rPr>
        <w:t>НАЛОГИ (СБОРЫ), А ТАКЖЕ ПЕНИ, ЗАЧИСЛЯЕМЫЕ НА СЧЕТА ОРГАНОВ ФЕДЕРАЛЬНОГО КАЗНАЧЕЙСТВА</w:t>
      </w:r>
    </w:p>
    <w:p w:rsidR="00000000" w:rsidRDefault="007A1794">
      <w:pPr>
        <w:pStyle w:val="HTML"/>
      </w:pPr>
      <w:r>
        <w:t>-------------------------------------------------</w:t>
      </w:r>
      <w:r>
        <w:t>---------------------</w:t>
      </w:r>
    </w:p>
    <w:p w:rsidR="00000000" w:rsidRDefault="007A1794">
      <w:pPr>
        <w:pStyle w:val="HTML"/>
      </w:pPr>
      <w:r>
        <w:t>¦Перечень по видам¦Пени,  ¦Код бюд- ¦ Код ¦Наименование ¦ИНН налого- ¦</w:t>
      </w:r>
    </w:p>
    <w:p w:rsidR="00000000" w:rsidRDefault="007A1794">
      <w:pPr>
        <w:pStyle w:val="HTML"/>
      </w:pPr>
      <w:r>
        <w:t>¦налогов (сборов) ¦сумма  ¦жетной   ¦ОКАТО¦получателя и ¦вого органа ¦</w:t>
      </w:r>
    </w:p>
    <w:p w:rsidR="00000000" w:rsidRDefault="007A1794">
      <w:pPr>
        <w:pStyle w:val="HTML"/>
      </w:pPr>
      <w:r>
        <w:t>+-----------------+в руб- ¦класси-  ¦     ¦  реквизиты  ¦и его наи-  ¦</w:t>
      </w:r>
    </w:p>
    <w:p w:rsidR="00000000" w:rsidRDefault="007A1794">
      <w:pPr>
        <w:pStyle w:val="HTML"/>
      </w:pPr>
      <w:r>
        <w:t>¦вид на-¦ сумма в ¦ля</w:t>
      </w:r>
      <w:r>
        <w:t>х    ¦фикации  ¦     ¦ счетов УФК  ¦менование   ¦</w:t>
      </w:r>
    </w:p>
    <w:p w:rsidR="00000000" w:rsidRDefault="007A1794">
      <w:pPr>
        <w:pStyle w:val="HTML"/>
      </w:pPr>
      <w:r>
        <w:t>¦лога   ¦ рублях  ¦       ¦         ¦     ¦ (ОФК) или   ¦            ¦</w:t>
      </w:r>
    </w:p>
    <w:p w:rsidR="00000000" w:rsidRDefault="007A1794">
      <w:pPr>
        <w:pStyle w:val="HTML"/>
      </w:pPr>
      <w:r>
        <w:t>¦(сбора)¦         ¦       ¦         ¦     ¦ финансовых  ¦            ¦</w:t>
      </w:r>
    </w:p>
    <w:p w:rsidR="00000000" w:rsidRDefault="007A1794">
      <w:pPr>
        <w:pStyle w:val="HTML"/>
      </w:pPr>
      <w:r>
        <w:t xml:space="preserve">¦       ¦         ¦       ¦         ¦     ¦  органов    ¦       </w:t>
      </w:r>
      <w:r>
        <w:t xml:space="preserve">     ¦</w:t>
      </w:r>
    </w:p>
    <w:p w:rsidR="00000000" w:rsidRDefault="007A1794">
      <w:pPr>
        <w:pStyle w:val="HTML"/>
      </w:pPr>
      <w:r>
        <w:lastRenderedPageBreak/>
        <w:t>¦       ¦         ¦       ¦         ¦     ¦ субъектов   ¦            ¦</w:t>
      </w:r>
    </w:p>
    <w:p w:rsidR="00000000" w:rsidRDefault="007A1794">
      <w:pPr>
        <w:pStyle w:val="HTML"/>
      </w:pPr>
      <w:r>
        <w:t>¦       ¦         ¦       ¦         ¦     ¦ Российской  ¦            ¦</w:t>
      </w:r>
    </w:p>
    <w:p w:rsidR="00000000" w:rsidRDefault="007A1794">
      <w:pPr>
        <w:pStyle w:val="HTML"/>
      </w:pPr>
      <w:r>
        <w:t>¦       ¦         ¦       ¦         ¦     ¦ Федерации   ¦            ¦</w:t>
      </w:r>
    </w:p>
    <w:p w:rsidR="00000000" w:rsidRDefault="007A1794">
      <w:pPr>
        <w:pStyle w:val="HTML"/>
      </w:pPr>
      <w:r>
        <w:t>+-------+---------+-------+---------</w:t>
      </w:r>
      <w:r>
        <w:t>+-----+-------------+------------+</w:t>
      </w:r>
    </w:p>
    <w:p w:rsidR="00000000" w:rsidRDefault="007A1794">
      <w:pPr>
        <w:pStyle w:val="HTML"/>
      </w:pPr>
      <w:r>
        <w:t>¦       ¦         ¦       ¦         ¦     ¦             ¦            ¦</w:t>
      </w:r>
    </w:p>
    <w:p w:rsidR="00000000" w:rsidRDefault="007A1794">
      <w:pPr>
        <w:pStyle w:val="HTML"/>
      </w:pPr>
      <w:r>
        <w:t>+-------+---------+-------+---------+-----+-------------+------------+</w:t>
      </w:r>
    </w:p>
    <w:p w:rsidR="00000000" w:rsidRDefault="007A1794">
      <w:pPr>
        <w:pStyle w:val="HTML"/>
      </w:pPr>
      <w:r>
        <w:t>¦       ¦         ¦       ¦         ¦     ¦             ¦            ¦</w:t>
      </w:r>
    </w:p>
    <w:p w:rsidR="00000000" w:rsidRDefault="007A1794">
      <w:pPr>
        <w:pStyle w:val="HTML"/>
      </w:pPr>
      <w:r>
        <w:t>+-------</w:t>
      </w:r>
      <w:r>
        <w:t>+---------+-------+---------+-----+-------------+------------+</w:t>
      </w:r>
    </w:p>
    <w:p w:rsidR="00000000" w:rsidRDefault="007A1794">
      <w:pPr>
        <w:pStyle w:val="HTML"/>
      </w:pPr>
      <w:r>
        <w:t>¦       ¦         ¦       ¦         ¦     ¦             ¦            ¦</w:t>
      </w:r>
    </w:p>
    <w:p w:rsidR="00000000" w:rsidRDefault="007A1794">
      <w:pPr>
        <w:pStyle w:val="HTML"/>
      </w:pPr>
      <w:r>
        <w:t>+-------+---------+-------+---------+-----+-------------+------------+</w:t>
      </w:r>
    </w:p>
    <w:p w:rsidR="00000000" w:rsidRDefault="007A1794">
      <w:pPr>
        <w:pStyle w:val="HTML"/>
      </w:pPr>
      <w:r>
        <w:t xml:space="preserve">¦       ¦         ¦       ¦         ¦     ¦        </w:t>
      </w:r>
      <w:r>
        <w:t xml:space="preserve">     ¦            ¦</w:t>
      </w:r>
    </w:p>
    <w:p w:rsidR="00000000" w:rsidRDefault="007A1794">
      <w:pPr>
        <w:pStyle w:val="HTML"/>
      </w:pPr>
      <w:r>
        <w:t>--------+---------+-------+---------+-----+-------------+-------------</w:t>
      </w:r>
    </w:p>
    <w:p w:rsidR="00000000" w:rsidRDefault="007A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794">
      <w:pPr>
        <w:pStyle w:val="3"/>
        <w:rPr>
          <w:rFonts w:eastAsia="Times New Roman"/>
        </w:rPr>
      </w:pPr>
      <w:r>
        <w:rPr>
          <w:rFonts w:eastAsia="Times New Roman"/>
        </w:rPr>
        <w:t>НАЛОГИ (СБОРЫ), А ТАКЖЕ ПЕНИ, ЗАЧИСЛЯЕМЫЕ НА СЧЕТА ФИНАНСОВЫХ ОРГАНОВ СУБЪЕКТОВ РФ</w:t>
      </w:r>
    </w:p>
    <w:p w:rsidR="00000000" w:rsidRDefault="007A1794">
      <w:pPr>
        <w:pStyle w:val="HTML"/>
      </w:pPr>
      <w:r>
        <w:t>----------------------------------------------------------------------</w:t>
      </w:r>
    </w:p>
    <w:p w:rsidR="00000000" w:rsidRDefault="007A1794">
      <w:pPr>
        <w:pStyle w:val="HTML"/>
      </w:pPr>
      <w:r>
        <w:t>¦Перечень по видам¦Пени,  ¦Код бюд- ¦ Код ¦Наименование ¦ИНН налого- ¦</w:t>
      </w:r>
    </w:p>
    <w:p w:rsidR="00000000" w:rsidRDefault="007A1794">
      <w:pPr>
        <w:pStyle w:val="HTML"/>
      </w:pPr>
      <w:r>
        <w:t>¦налогов (сборов) ¦сумма  ¦жетной   ¦ОКАТО¦получателя и ¦вого органа ¦</w:t>
      </w:r>
    </w:p>
    <w:p w:rsidR="00000000" w:rsidRDefault="007A1794">
      <w:pPr>
        <w:pStyle w:val="HTML"/>
      </w:pPr>
      <w:r>
        <w:t>+-----------------+в руб- ¦класси-  ¦     ¦</w:t>
      </w:r>
      <w:r>
        <w:t xml:space="preserve">  реквизиты  ¦и его наи-  ¦</w:t>
      </w:r>
    </w:p>
    <w:p w:rsidR="00000000" w:rsidRDefault="007A1794">
      <w:pPr>
        <w:pStyle w:val="HTML"/>
      </w:pPr>
      <w:r>
        <w:t>¦вид на-¦ сумма в ¦лях    ¦фикации  ¦     ¦ счетов УФК  ¦менование   ¦</w:t>
      </w:r>
    </w:p>
    <w:p w:rsidR="00000000" w:rsidRDefault="007A1794">
      <w:pPr>
        <w:pStyle w:val="HTML"/>
      </w:pPr>
      <w:r>
        <w:t>¦лога   ¦ рублях  ¦       ¦         ¦     ¦ (ОФК) или   ¦            ¦</w:t>
      </w:r>
    </w:p>
    <w:p w:rsidR="00000000" w:rsidRDefault="007A1794">
      <w:pPr>
        <w:pStyle w:val="HTML"/>
      </w:pPr>
      <w:r>
        <w:t>¦(сбора)¦         ¦       ¦         ¦     ¦ финансовых  ¦            ¦</w:t>
      </w:r>
    </w:p>
    <w:p w:rsidR="00000000" w:rsidRDefault="007A1794">
      <w:pPr>
        <w:pStyle w:val="HTML"/>
      </w:pPr>
      <w:r>
        <w:t xml:space="preserve">¦       ¦      </w:t>
      </w:r>
      <w:r>
        <w:t xml:space="preserve">   ¦       ¦         ¦     ¦  органов    ¦            ¦</w:t>
      </w:r>
    </w:p>
    <w:p w:rsidR="00000000" w:rsidRDefault="007A1794">
      <w:pPr>
        <w:pStyle w:val="HTML"/>
      </w:pPr>
      <w:r>
        <w:t>¦       ¦         ¦       ¦         ¦     ¦ субъектов   ¦            ¦</w:t>
      </w:r>
    </w:p>
    <w:p w:rsidR="00000000" w:rsidRDefault="007A1794">
      <w:pPr>
        <w:pStyle w:val="HTML"/>
      </w:pPr>
      <w:r>
        <w:t>¦       ¦         ¦       ¦         ¦     ¦ Российской  ¦            ¦</w:t>
      </w:r>
    </w:p>
    <w:p w:rsidR="00000000" w:rsidRDefault="007A1794">
      <w:pPr>
        <w:pStyle w:val="HTML"/>
      </w:pPr>
      <w:r>
        <w:t xml:space="preserve">¦       ¦         ¦       ¦         ¦     ¦ Федерации   ¦ </w:t>
      </w:r>
      <w:r>
        <w:t xml:space="preserve">           ¦</w:t>
      </w:r>
    </w:p>
    <w:p w:rsidR="00000000" w:rsidRDefault="007A1794">
      <w:pPr>
        <w:pStyle w:val="HTML"/>
      </w:pPr>
      <w:r>
        <w:t>+-------+---------+-------+---------+-----+-------------+------------+</w:t>
      </w:r>
    </w:p>
    <w:p w:rsidR="00000000" w:rsidRDefault="007A1794">
      <w:pPr>
        <w:pStyle w:val="HTML"/>
      </w:pPr>
      <w:r>
        <w:t>¦       ¦         ¦       ¦         ¦     ¦             ¦            ¦</w:t>
      </w:r>
    </w:p>
    <w:p w:rsidR="00000000" w:rsidRDefault="007A1794">
      <w:pPr>
        <w:pStyle w:val="HTML"/>
      </w:pPr>
      <w:r>
        <w:t>+-------+---------+-------+---------+-----+-------------+------------+</w:t>
      </w:r>
    </w:p>
    <w:p w:rsidR="00000000" w:rsidRDefault="007A1794">
      <w:pPr>
        <w:pStyle w:val="HTML"/>
      </w:pPr>
      <w:r>
        <w:t xml:space="preserve">¦       ¦         ¦       ¦   </w:t>
      </w:r>
      <w:r>
        <w:t xml:space="preserve">      ¦     ¦             ¦            ¦</w:t>
      </w:r>
    </w:p>
    <w:p w:rsidR="00000000" w:rsidRDefault="007A1794">
      <w:pPr>
        <w:pStyle w:val="HTML"/>
      </w:pPr>
      <w:r>
        <w:t>+-------+---------+-------+---------+-----+-------------+------------+</w:t>
      </w:r>
    </w:p>
    <w:p w:rsidR="00000000" w:rsidRDefault="007A1794">
      <w:pPr>
        <w:pStyle w:val="HTML"/>
      </w:pPr>
      <w:r>
        <w:t>¦       ¦         ¦       ¦         ¦     ¦             ¦            ¦</w:t>
      </w:r>
    </w:p>
    <w:p w:rsidR="00000000" w:rsidRDefault="007A1794">
      <w:pPr>
        <w:pStyle w:val="HTML"/>
      </w:pPr>
      <w:r>
        <w:t>+-------+---------+-------+---------+-----+-------------+------------+</w:t>
      </w:r>
    </w:p>
    <w:p w:rsidR="00000000" w:rsidRDefault="007A1794">
      <w:pPr>
        <w:pStyle w:val="HTML"/>
      </w:pPr>
      <w:r>
        <w:t xml:space="preserve">¦ </w:t>
      </w:r>
      <w:r>
        <w:t xml:space="preserve">      ¦         ¦       ¦         ¦     ¦             ¦            ¦</w:t>
      </w:r>
    </w:p>
    <w:p w:rsidR="00000000" w:rsidRDefault="007A1794">
      <w:pPr>
        <w:pStyle w:val="HTML"/>
      </w:pPr>
      <w:r>
        <w:t>--------+---------+-------+---------+-----+-------------+-------------</w:t>
      </w:r>
    </w:p>
    <w:p w:rsidR="00000000" w:rsidRDefault="007A1794">
      <w:pPr>
        <w:pStyle w:val="HTML"/>
      </w:pPr>
    </w:p>
    <w:p w:rsidR="00000000" w:rsidRDefault="007A1794">
      <w:pPr>
        <w:pStyle w:val="HTML"/>
      </w:pPr>
      <w:r>
        <w:t>Руководитель (заместитель руководителя)</w:t>
      </w:r>
    </w:p>
    <w:p w:rsidR="00000000" w:rsidRDefault="007A1794">
      <w:pPr>
        <w:pStyle w:val="HTML"/>
      </w:pPr>
      <w:r>
        <w:t>_______________________________________</w:t>
      </w:r>
    </w:p>
    <w:p w:rsidR="00000000" w:rsidRDefault="007A1794">
      <w:pPr>
        <w:pStyle w:val="HTML"/>
      </w:pPr>
      <w:r>
        <w:t>(наименование налогового органа)</w:t>
      </w:r>
    </w:p>
    <w:p w:rsidR="00000000" w:rsidRDefault="007A1794">
      <w:pPr>
        <w:pStyle w:val="HTML"/>
      </w:pPr>
    </w:p>
    <w:p w:rsidR="00000000" w:rsidRDefault="007A1794">
      <w:pPr>
        <w:pStyle w:val="HTML"/>
      </w:pPr>
      <w:r>
        <w:t>_______________________________________ _____________ ________________</w:t>
      </w:r>
    </w:p>
    <w:p w:rsidR="00000000" w:rsidRDefault="007A1794">
      <w:pPr>
        <w:pStyle w:val="HTML"/>
      </w:pPr>
      <w:r>
        <w:t>(классный чин)                 (подпись)      (Ф.И.О.)</w:t>
      </w:r>
    </w:p>
    <w:p w:rsidR="00000000" w:rsidRDefault="007A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794">
      <w:pPr>
        <w:pStyle w:val="right"/>
      </w:pPr>
      <w:r>
        <w:t>Источник - Приказ Минюста РФ № 289, МНС РФ № БГ-3-29/619 от 13.11.2003</w:t>
      </w:r>
    </w:p>
    <w:p w:rsidR="00000000" w:rsidRDefault="007A17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https://порядокправа.рф/obrazecy/rasshifrovka_zadolzhen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nosti_nalogoplatelshhika_organizacii_nalogovogo_agenta_organizacii_v_razrez.htm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94"/>
    <w:rsid w:val="007A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A41DD1-A09A-4CC6-BE70-56D6B31E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dolzhennosti_nalogoplatelshhika_organizacii_nalogovogo_agenta_organizacii_v_razr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задолженности налогоплательщика - организации (налогового агента - организации) в разрезе налогов (сборов), а также пени с указанием реквизитов счетов по учету доходов соответствующих бюджетов и кодов бюджетной классификации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2022-08-20T04:38:00Z</dcterms:created>
  <dcterms:modified xsi:type="dcterms:W3CDTF">2022-08-20T04:38:00Z</dcterms:modified>
</cp:coreProperties>
</file>