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0E2B">
      <w:pPr>
        <w:pStyle w:val="1"/>
        <w:rPr>
          <w:rFonts w:eastAsia="Times New Roman"/>
        </w:rPr>
      </w:pPr>
      <w:r>
        <w:rPr>
          <w:rFonts w:eastAsia="Times New Roman"/>
        </w:rPr>
        <w:t>Распределение субсидий бюджетам субъектов Российской Федерации на 2012 год (таблица 6-субсидия)</w:t>
      </w:r>
    </w:p>
    <w:p w:rsidR="00000000" w:rsidRDefault="002B0E2B">
      <w:pPr>
        <w:pStyle w:val="right"/>
      </w:pPr>
      <w:r>
        <w:t xml:space="preserve">Приложение к Методическим рекомендациям по подготовке федеральными </w:t>
      </w:r>
      <w:r>
        <w:t>органами исполнительной власти - главными распорядителями средств федерального бюджета предложений по перечню приоритетных расходных обязательств субъектов Российской Федерации и муниципальных образований, софинансируемых за счет средств федерального бюдже</w:t>
      </w:r>
      <w:r>
        <w:t>та, и по определению бюджетных</w:t>
      </w:r>
    </w:p>
    <w:p w:rsidR="00000000" w:rsidRDefault="002B0E2B">
      <w:pPr>
        <w:pStyle w:val="right"/>
        <w:spacing w:after="240" w:afterAutospacing="0"/>
      </w:pPr>
      <w:r>
        <w:t xml:space="preserve">ассигнований на 2012 год и плановый период </w:t>
      </w:r>
      <w:r>
        <w:br/>
        <w:t xml:space="preserve">2013 и 2014 годов для предоставления субсидий </w:t>
      </w:r>
      <w:r>
        <w:br/>
        <w:t xml:space="preserve">из федерального бюджета бюджетам </w:t>
      </w:r>
      <w:r>
        <w:br/>
        <w:t xml:space="preserve">субъектов Российской Федерации </w:t>
      </w:r>
    </w:p>
    <w:p w:rsidR="00000000" w:rsidRDefault="002B0E2B">
      <w:pPr>
        <w:pStyle w:val="right"/>
      </w:pPr>
      <w:r>
        <w:t>Таблица 6-субсидия</w:t>
      </w:r>
    </w:p>
    <w:p w:rsidR="00000000" w:rsidRDefault="002B0E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0E2B">
      <w:pPr>
        <w:pStyle w:val="3"/>
        <w:rPr>
          <w:rFonts w:eastAsia="Times New Roman"/>
        </w:rPr>
      </w:pPr>
      <w:r>
        <w:rPr>
          <w:rFonts w:eastAsia="Times New Roman"/>
        </w:rPr>
        <w:t>Распределение субсидий бюджетам субъектов Россий</w:t>
      </w:r>
      <w:r>
        <w:rPr>
          <w:rFonts w:eastAsia="Times New Roman"/>
        </w:rPr>
        <w:t>ской Федерации на ____________________ на 2012 год</w:t>
      </w:r>
    </w:p>
    <w:p w:rsidR="00000000" w:rsidRDefault="002B0E2B">
      <w:pPr>
        <w:pStyle w:val="just"/>
      </w:pPr>
      <w:r>
        <w:t>Главный распорядитель бюджетных средств ______________________</w:t>
      </w:r>
    </w:p>
    <w:p w:rsidR="00000000" w:rsidRDefault="002B0E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0E2B">
      <w:pPr>
        <w:pStyle w:val="right"/>
      </w:pPr>
      <w:r>
        <w:t>(тыс. рублей)</w:t>
      </w:r>
    </w:p>
    <w:p w:rsidR="00000000" w:rsidRDefault="002B0E2B">
      <w:pPr>
        <w:pStyle w:val="HTML"/>
      </w:pPr>
      <w:r>
        <w:t>---------------------------------------------------------------------------</w:t>
      </w:r>
    </w:p>
    <w:p w:rsidR="00000000" w:rsidRDefault="002B0E2B">
      <w:pPr>
        <w:pStyle w:val="HTML"/>
      </w:pPr>
      <w:r>
        <w:t xml:space="preserve">¦  Наименование субъекта Российской Федерации  ¦   </w:t>
      </w:r>
      <w:r>
        <w:t xml:space="preserve">       Сумма           ¦</w:t>
      </w:r>
    </w:p>
    <w:p w:rsidR="00000000" w:rsidRDefault="002B0E2B">
      <w:pPr>
        <w:pStyle w:val="HTML"/>
      </w:pPr>
      <w:r>
        <w:t>+----------------------------------------------+--------------------------+</w:t>
      </w:r>
    </w:p>
    <w:p w:rsidR="00000000" w:rsidRDefault="002B0E2B">
      <w:pPr>
        <w:pStyle w:val="HTML"/>
      </w:pPr>
      <w:r>
        <w:t>¦                      1                       ¦            2             ¦</w:t>
      </w:r>
    </w:p>
    <w:p w:rsidR="00000000" w:rsidRDefault="002B0E2B">
      <w:pPr>
        <w:pStyle w:val="HTML"/>
      </w:pPr>
      <w:r>
        <w:t>+----------------------------------------------+--------------------------+</w:t>
      </w:r>
    </w:p>
    <w:p w:rsidR="00000000" w:rsidRDefault="002B0E2B">
      <w:pPr>
        <w:pStyle w:val="HTML"/>
      </w:pPr>
      <w:r>
        <w:t>+--</w:t>
      </w:r>
      <w:r>
        <w:t>--------------------------------------------+--------------------------+</w:t>
      </w:r>
    </w:p>
    <w:p w:rsidR="00000000" w:rsidRDefault="002B0E2B">
      <w:pPr>
        <w:pStyle w:val="HTML"/>
      </w:pPr>
      <w:r>
        <w:t>+----------------------------------------------+--------------------------+</w:t>
      </w:r>
    </w:p>
    <w:p w:rsidR="00000000" w:rsidRDefault="002B0E2B">
      <w:pPr>
        <w:pStyle w:val="HTML"/>
      </w:pPr>
      <w:r>
        <w:t>+----------------------------------------------+--------------------------+</w:t>
      </w:r>
    </w:p>
    <w:p w:rsidR="00000000" w:rsidRDefault="002B0E2B">
      <w:pPr>
        <w:pStyle w:val="HTML"/>
      </w:pPr>
      <w:r>
        <w:t xml:space="preserve">¦Всего:                        </w:t>
      </w:r>
      <w:r>
        <w:t xml:space="preserve">                ¦                          ¦</w:t>
      </w:r>
    </w:p>
    <w:p w:rsidR="00000000" w:rsidRDefault="002B0E2B">
      <w:pPr>
        <w:pStyle w:val="HTML"/>
      </w:pPr>
      <w:r>
        <w:t>-----------------------------------------------+---------------------------</w:t>
      </w:r>
    </w:p>
    <w:p w:rsidR="00000000" w:rsidRDefault="002B0E2B">
      <w:pPr>
        <w:pStyle w:val="HTML"/>
      </w:pPr>
    </w:p>
    <w:p w:rsidR="00000000" w:rsidRDefault="002B0E2B">
      <w:pPr>
        <w:pStyle w:val="HTML"/>
      </w:pPr>
      <w:r>
        <w:t>Руководитель _____________________________</w:t>
      </w:r>
    </w:p>
    <w:p w:rsidR="00000000" w:rsidRDefault="002B0E2B">
      <w:pPr>
        <w:pStyle w:val="HTML"/>
      </w:pPr>
      <w:r>
        <w:t>(подпись, фамилия, инициалы)</w:t>
      </w:r>
    </w:p>
    <w:p w:rsidR="00000000" w:rsidRDefault="002B0E2B">
      <w:pPr>
        <w:pStyle w:val="HTML"/>
      </w:pPr>
    </w:p>
    <w:p w:rsidR="00000000" w:rsidRDefault="002B0E2B">
      <w:pPr>
        <w:pStyle w:val="HTML"/>
      </w:pPr>
      <w:r>
        <w:t>Ф.И.О. исполнителя</w:t>
      </w:r>
    </w:p>
    <w:p w:rsidR="00000000" w:rsidRDefault="002B0E2B">
      <w:pPr>
        <w:pStyle w:val="HTML"/>
      </w:pPr>
      <w:r>
        <w:t>Контактные телефоны;</w:t>
      </w:r>
    </w:p>
    <w:p w:rsidR="00000000" w:rsidRDefault="002B0E2B">
      <w:pPr>
        <w:pStyle w:val="HTML"/>
      </w:pPr>
      <w:r>
        <w:t>Адрес электронной поч</w:t>
      </w:r>
      <w:r>
        <w:t>ты _____________________</w:t>
      </w:r>
    </w:p>
    <w:p w:rsidR="00000000" w:rsidRDefault="002B0E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0E2B">
      <w:pPr>
        <w:pStyle w:val="right"/>
      </w:pPr>
      <w:r>
        <w:t>Источник - Письмо Минрегиона РФ от 26.04.2011 № 10461-ВТ/05</w:t>
      </w:r>
    </w:p>
    <w:p w:rsidR="00000000" w:rsidRDefault="002B0E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https://порядокправа.рф/obrazecy/raspredelenie_subsidij_byudzhetam_subektov_rossijskoj_federacii_na_2012_god_tablica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_6_subsidiya.htm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E2B"/>
    <w:rsid w:val="002B0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740FA6-553F-4BEE-905A-943695C44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redelenie_subsidij_byudzhetam_subektov_rossijskoj_federacii_na_2012_god_tablica_6_subsid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324</Words>
  <Characters>1851</Characters>
  <Application>Microsoft Office Word</Application>
  <DocSecurity>0</DocSecurity>
  <Lines>15</Lines>
  <Paragraphs>4</Paragraphs>
  <ScaleCrop>false</ScaleCrop>
  <Company/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Распределение субсидий бюджетам субъектов Российской Федерации на 2012 год (таблица 6-субсидия)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2022-08-20T04:18:00Z</dcterms:created>
  <dcterms:modified xsi:type="dcterms:W3CDTF">2022-08-20T04:18:00Z</dcterms:modified>
</cp:coreProperties>
</file>