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E47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случаев коклюша по поликлиникам, муниципалитетам и др.</w:t>
      </w:r>
    </w:p>
    <w:p w:rsidR="00000000" w:rsidRDefault="006B6E47">
      <w:pPr>
        <w:pStyle w:val="right"/>
      </w:pPr>
      <w:r>
        <w:t xml:space="preserve">Приложение к Методическим рекомендациям "Организация и проведение противоэпидемических мероприятий при коклюшной инфекции" </w:t>
      </w:r>
    </w:p>
    <w:p w:rsidR="00000000" w:rsidRDefault="006B6E47">
      <w:pPr>
        <w:pStyle w:val="right"/>
      </w:pPr>
      <w:r>
        <w:t>Таблица 1</w:t>
      </w:r>
    </w:p>
    <w:p w:rsidR="00000000" w:rsidRDefault="006B6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E47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РАСПРЕДЕЛЕНИЕ </w:t>
      </w:r>
      <w:r>
        <w:rPr>
          <w:rFonts w:eastAsia="Times New Roman"/>
        </w:rPr>
        <w:t>СЛУЧАЕВ КОКЛЮША ПО ПОЛИКЛИНИКАМ, МУНИЦИПАЛИТЕТАМ И ДР.</w:t>
      </w:r>
    </w:p>
    <w:p w:rsidR="00000000" w:rsidRDefault="006B6E47">
      <w:pPr>
        <w:pStyle w:val="HTML"/>
      </w:pPr>
      <w:r>
        <w:t>-----------------------------------------------------------------------------</w:t>
      </w:r>
    </w:p>
    <w:p w:rsidR="00000000" w:rsidRDefault="006B6E47">
      <w:pPr>
        <w:pStyle w:val="HTML"/>
      </w:pPr>
      <w:r>
        <w:t>¦N поликлиники,  ¦200__ год         ¦200__ год          ¦200__ год          ¦</w:t>
      </w:r>
    </w:p>
    <w:p w:rsidR="00000000" w:rsidRDefault="006B6E47">
      <w:pPr>
        <w:pStyle w:val="HTML"/>
      </w:pPr>
      <w:r>
        <w:t>¦муниципалитет   +------------------+--------</w:t>
      </w:r>
      <w:r>
        <w:t>-----------+-------------------+</w:t>
      </w:r>
    </w:p>
    <w:p w:rsidR="00000000" w:rsidRDefault="006B6E47">
      <w:pPr>
        <w:pStyle w:val="HTML"/>
      </w:pPr>
      <w:r>
        <w:t>¦и др.           ¦абс.  ¦на 100 тыс.¦абс.   ¦на 100 тыс.¦абс.   ¦на 100 тыс.¦</w:t>
      </w:r>
    </w:p>
    <w:p w:rsidR="00000000" w:rsidRDefault="006B6E47">
      <w:pPr>
        <w:pStyle w:val="HTML"/>
      </w:pPr>
      <w:r>
        <w:t>¦                ¦число ¦           ¦число  ¦           ¦число  ¦           ¦</w:t>
      </w:r>
    </w:p>
    <w:p w:rsidR="00000000" w:rsidRDefault="006B6E47">
      <w:pPr>
        <w:pStyle w:val="HTML"/>
      </w:pPr>
      <w:r>
        <w:t>+----------------+------+-----------+-------+-----------+-------+--</w:t>
      </w:r>
      <w:r>
        <w:t>---------+</w:t>
      </w:r>
    </w:p>
    <w:p w:rsidR="00000000" w:rsidRDefault="006B6E47">
      <w:pPr>
        <w:pStyle w:val="HTML"/>
      </w:pPr>
      <w:r>
        <w:t>¦                ¦      ¦           ¦       ¦           ¦       ¦           ¦</w:t>
      </w:r>
    </w:p>
    <w:p w:rsidR="00000000" w:rsidRDefault="006B6E47">
      <w:pPr>
        <w:pStyle w:val="HTML"/>
      </w:pPr>
      <w:r>
        <w:t>+----------------+------+-----------+-------+-----------+-------+-----------+</w:t>
      </w:r>
    </w:p>
    <w:p w:rsidR="00000000" w:rsidRDefault="006B6E47">
      <w:pPr>
        <w:pStyle w:val="HTML"/>
      </w:pPr>
      <w:r>
        <w:t>¦                ¦      ¦           ¦       ¦           ¦       ¦           ¦</w:t>
      </w:r>
    </w:p>
    <w:p w:rsidR="00000000" w:rsidRDefault="006B6E47">
      <w:pPr>
        <w:pStyle w:val="HTML"/>
      </w:pPr>
      <w:r>
        <w:t>+----------</w:t>
      </w:r>
      <w:r>
        <w:t>------+------+-----------+-------+-----------+-------+-----------+</w:t>
      </w:r>
    </w:p>
    <w:p w:rsidR="00000000" w:rsidRDefault="006B6E47">
      <w:pPr>
        <w:pStyle w:val="HTML"/>
      </w:pPr>
      <w:r>
        <w:t>¦                ¦      ¦           ¦       ¦           ¦       ¦           ¦</w:t>
      </w:r>
    </w:p>
    <w:p w:rsidR="00000000" w:rsidRDefault="006B6E47">
      <w:pPr>
        <w:pStyle w:val="HTML"/>
      </w:pPr>
      <w:r>
        <w:t>-----------------+------+-----------+-------+-----------+-------+------------</w:t>
      </w:r>
    </w:p>
    <w:p w:rsidR="00000000" w:rsidRDefault="006B6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E47">
      <w:pPr>
        <w:pStyle w:val="right"/>
      </w:pPr>
      <w:r>
        <w:t>Источник - Приказ Комитета здрав</w:t>
      </w:r>
      <w:r>
        <w:t>оохранения г. Москвы от 25.11.2002 № 539/230</w:t>
      </w:r>
    </w:p>
    <w:p w:rsidR="00000000" w:rsidRDefault="006B6E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https://порядокправа.рф/obrazecy/raspredelenie_sluchaev_koklyusha_po_poliklinikam_municipalitetam_i_dr.htm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47"/>
    <w:rsid w:val="006B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1352D5-F629-44E1-BE2C-96A82FA7E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sluchaev_koklyusha_po_poliklinikam_municipalitetam_i_d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случаев коклюша по поликлиникам, муниципалитетам и др.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2022-08-20T04:16:00Z</dcterms:created>
  <dcterms:modified xsi:type="dcterms:W3CDTF">2022-08-20T04:16:00Z</dcterms:modified>
</cp:coreProperties>
</file>